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09" w:rsidRDefault="00AE3809">
      <w:pPr>
        <w:spacing w:line="200" w:lineRule="exact"/>
        <w:rPr>
          <w:rFonts w:eastAsia="Times New Roman"/>
          <w:sz w:val="24"/>
        </w:rPr>
      </w:pPr>
      <w:bookmarkStart w:id="0" w:name="page1"/>
      <w:bookmarkEnd w:id="0"/>
    </w:p>
    <w:p w:rsidR="00AE3809" w:rsidRDefault="00AE3809">
      <w:pPr>
        <w:spacing w:line="296" w:lineRule="exact"/>
        <w:rPr>
          <w:rFonts w:eastAsia="Times New Roman"/>
          <w:sz w:val="24"/>
        </w:rPr>
      </w:pPr>
    </w:p>
    <w:p w:rsidR="00AE3809" w:rsidRDefault="006D1C2D">
      <w:pPr>
        <w:spacing w:line="360" w:lineRule="auto"/>
        <w:ind w:left="2600" w:right="120" w:hanging="2604"/>
        <w:rPr>
          <w:rFonts w:ascii="宋体" w:hAnsi="宋体"/>
          <w:b/>
          <w:sz w:val="44"/>
        </w:rPr>
      </w:pPr>
      <w:r>
        <w:rPr>
          <w:rFonts w:ascii="宋体" w:hAnsi="宋体"/>
          <w:b/>
          <w:sz w:val="44"/>
        </w:rPr>
        <w:t>关于开展第</w:t>
      </w:r>
      <w:r>
        <w:rPr>
          <w:rFonts w:ascii="宋体" w:hAnsi="宋体" w:hint="eastAsia"/>
          <w:b/>
          <w:sz w:val="44"/>
        </w:rPr>
        <w:t>二</w:t>
      </w:r>
      <w:r>
        <w:rPr>
          <w:rFonts w:ascii="宋体" w:hAnsi="宋体"/>
          <w:b/>
          <w:sz w:val="44"/>
        </w:rPr>
        <w:t>届</w:t>
      </w:r>
      <w:r>
        <w:rPr>
          <w:rFonts w:ascii="Arial" w:eastAsia="Arial" w:hAnsi="Arial"/>
          <w:b/>
          <w:sz w:val="44"/>
        </w:rPr>
        <w:t>“</w:t>
      </w:r>
      <w:r>
        <w:rPr>
          <w:b/>
          <w:sz w:val="44"/>
        </w:rPr>
        <w:t>Uoo</w:t>
      </w:r>
      <w:bookmarkStart w:id="1" w:name="_GoBack"/>
      <w:bookmarkEnd w:id="1"/>
      <w:r>
        <w:rPr>
          <w:b/>
          <w:sz w:val="44"/>
        </w:rPr>
        <w:t>c</w:t>
      </w:r>
      <w:r>
        <w:rPr>
          <w:rFonts w:ascii="Arial" w:eastAsia="Arial" w:hAnsi="Arial"/>
          <w:b/>
          <w:sz w:val="44"/>
        </w:rPr>
        <w:t>·</w:t>
      </w:r>
      <w:r>
        <w:rPr>
          <w:b/>
          <w:sz w:val="44"/>
        </w:rPr>
        <w:t>Star</w:t>
      </w:r>
      <w:r>
        <w:rPr>
          <w:rFonts w:ascii="Arial" w:eastAsia="Arial" w:hAnsi="Arial"/>
          <w:b/>
          <w:sz w:val="44"/>
        </w:rPr>
        <w:t>”</w:t>
      </w:r>
      <w:r>
        <w:rPr>
          <w:rFonts w:ascii="宋体" w:hAnsi="宋体"/>
          <w:b/>
          <w:sz w:val="44"/>
        </w:rPr>
        <w:t>课程征集及资助活动的通知</w:t>
      </w:r>
    </w:p>
    <w:p w:rsidR="00AE3809" w:rsidRDefault="00AE3809">
      <w:pPr>
        <w:spacing w:line="360" w:lineRule="auto"/>
        <w:rPr>
          <w:rFonts w:eastAsia="Times New Roman"/>
          <w:sz w:val="24"/>
        </w:rPr>
      </w:pPr>
    </w:p>
    <w:p w:rsidR="00AE3809" w:rsidRDefault="00AE3809">
      <w:pPr>
        <w:spacing w:line="360" w:lineRule="auto"/>
        <w:ind w:left="480" w:firstLineChars="200" w:firstLine="480"/>
        <w:rPr>
          <w:rFonts w:ascii="宋体" w:hAnsi="宋体"/>
          <w:sz w:val="24"/>
        </w:rPr>
      </w:pPr>
    </w:p>
    <w:p w:rsidR="00AE3809" w:rsidRDefault="006D1C2D">
      <w:pPr>
        <w:spacing w:line="360" w:lineRule="auto"/>
        <w:rPr>
          <w:rFonts w:ascii="宋体" w:hAnsi="宋体"/>
          <w:sz w:val="24"/>
        </w:rPr>
      </w:pPr>
      <w:r>
        <w:rPr>
          <w:rFonts w:ascii="宋体" w:hAnsi="宋体"/>
          <w:sz w:val="24"/>
        </w:rPr>
        <w:t>各相关高校及教师：</w:t>
      </w:r>
    </w:p>
    <w:p w:rsidR="00AE3809" w:rsidRDefault="006D1C2D">
      <w:pPr>
        <w:spacing w:line="360" w:lineRule="auto"/>
        <w:ind w:firstLineChars="200" w:firstLine="480"/>
        <w:rPr>
          <w:rFonts w:ascii="宋体" w:hAnsi="宋体"/>
          <w:sz w:val="24"/>
        </w:rPr>
      </w:pPr>
      <w:r>
        <w:rPr>
          <w:rFonts w:ascii="宋体" w:hAnsi="宋体"/>
          <w:sz w:val="24"/>
        </w:rPr>
        <w:t>优课联盟自</w:t>
      </w:r>
      <w:r>
        <w:rPr>
          <w:rFonts w:ascii="宋体" w:hAnsi="宋体"/>
          <w:sz w:val="24"/>
        </w:rPr>
        <w:t xml:space="preserve"> 2014 </w:t>
      </w:r>
      <w:r>
        <w:rPr>
          <w:rFonts w:ascii="宋体" w:hAnsi="宋体"/>
          <w:sz w:val="24"/>
        </w:rPr>
        <w:t>年成立至今发展迅速，目前已有联盟</w:t>
      </w:r>
      <w:r>
        <w:rPr>
          <w:rFonts w:ascii="宋体" w:hAnsi="宋体" w:hint="eastAsia"/>
          <w:sz w:val="24"/>
        </w:rPr>
        <w:t>高校逾</w:t>
      </w:r>
      <w:r>
        <w:rPr>
          <w:rFonts w:ascii="宋体" w:hAnsi="宋体"/>
          <w:sz w:val="24"/>
        </w:rPr>
        <w:t>百所，共享课程</w:t>
      </w:r>
      <w:r>
        <w:rPr>
          <w:rFonts w:ascii="宋体" w:hAnsi="宋体" w:hint="eastAsia"/>
          <w:sz w:val="24"/>
        </w:rPr>
        <w:t>106</w:t>
      </w:r>
      <w:r>
        <w:rPr>
          <w:rFonts w:ascii="宋体" w:hAnsi="宋体"/>
          <w:sz w:val="24"/>
        </w:rPr>
        <w:t xml:space="preserve"> </w:t>
      </w:r>
      <w:r>
        <w:rPr>
          <w:rFonts w:ascii="宋体" w:hAnsi="宋体"/>
          <w:sz w:val="24"/>
        </w:rPr>
        <w:t>门，学生注册和学习用户突破</w:t>
      </w:r>
      <w:r>
        <w:rPr>
          <w:rFonts w:ascii="宋体" w:hAnsi="宋体"/>
          <w:sz w:val="24"/>
        </w:rPr>
        <w:t xml:space="preserve"> 50 </w:t>
      </w:r>
      <w:r>
        <w:rPr>
          <w:rFonts w:ascii="宋体" w:hAnsi="宋体"/>
          <w:sz w:val="24"/>
        </w:rPr>
        <w:t>万人。为进一步扩大联盟影响力，挖掘</w:t>
      </w:r>
      <w:r>
        <w:rPr>
          <w:rFonts w:ascii="宋体" w:hAnsi="宋体" w:hint="eastAsia"/>
          <w:sz w:val="24"/>
        </w:rPr>
        <w:t>品牌</w:t>
      </w:r>
      <w:r>
        <w:rPr>
          <w:rFonts w:ascii="宋体" w:hAnsi="宋体"/>
          <w:sz w:val="24"/>
        </w:rPr>
        <w:t>课程，打造明星教师，优课联盟现面向所有成员高校教师征集</w:t>
      </w:r>
      <w:r>
        <w:rPr>
          <w:rFonts w:ascii="宋体" w:hAnsi="宋体" w:hint="eastAsia"/>
          <w:sz w:val="24"/>
        </w:rPr>
        <w:t>第二批</w:t>
      </w:r>
      <w:r>
        <w:rPr>
          <w:rFonts w:ascii="宋体" w:hAnsi="宋体"/>
          <w:sz w:val="24"/>
        </w:rPr>
        <w:t xml:space="preserve"> MOOC </w:t>
      </w:r>
      <w:r>
        <w:rPr>
          <w:rFonts w:ascii="宋体" w:hAnsi="宋体"/>
          <w:sz w:val="24"/>
        </w:rPr>
        <w:t>明星课，并对课程给予相应资助。具体方案如下：</w:t>
      </w:r>
    </w:p>
    <w:p w:rsidR="00AE3809" w:rsidRDefault="006D1C2D">
      <w:pPr>
        <w:tabs>
          <w:tab w:val="left" w:pos="1240"/>
        </w:tabs>
        <w:spacing w:line="360" w:lineRule="auto"/>
        <w:ind w:left="420"/>
        <w:rPr>
          <w:rFonts w:eastAsia="Times New Roman"/>
          <w:sz w:val="24"/>
        </w:rPr>
      </w:pPr>
      <w:r>
        <w:rPr>
          <w:rFonts w:ascii="宋体" w:hAnsi="宋体"/>
          <w:b/>
          <w:sz w:val="24"/>
        </w:rPr>
        <w:t>一、活动时间</w:t>
      </w:r>
    </w:p>
    <w:p w:rsidR="00AE3809" w:rsidRDefault="006D1C2D">
      <w:pPr>
        <w:spacing w:line="360" w:lineRule="auto"/>
        <w:ind w:left="480"/>
        <w:rPr>
          <w:rFonts w:ascii="宋体" w:hAnsi="宋体"/>
          <w:sz w:val="24"/>
        </w:rPr>
      </w:pPr>
      <w:r>
        <w:rPr>
          <w:sz w:val="24"/>
        </w:rPr>
        <w:t xml:space="preserve">2016 </w:t>
      </w:r>
      <w:r>
        <w:rPr>
          <w:rFonts w:ascii="宋体" w:hAnsi="宋体"/>
          <w:sz w:val="24"/>
        </w:rPr>
        <w:t>年</w:t>
      </w:r>
      <w:r>
        <w:rPr>
          <w:rFonts w:hint="eastAsia"/>
          <w:sz w:val="24"/>
        </w:rPr>
        <w:t>11</w:t>
      </w:r>
      <w:r>
        <w:rPr>
          <w:rFonts w:ascii="宋体" w:hAnsi="宋体"/>
          <w:sz w:val="24"/>
        </w:rPr>
        <w:t>月</w:t>
      </w:r>
      <w:r>
        <w:rPr>
          <w:sz w:val="24"/>
        </w:rPr>
        <w:t xml:space="preserve"> 2</w:t>
      </w:r>
      <w:r>
        <w:rPr>
          <w:rFonts w:hint="eastAsia"/>
          <w:sz w:val="24"/>
        </w:rPr>
        <w:t>5</w:t>
      </w:r>
      <w:r>
        <w:rPr>
          <w:rFonts w:ascii="宋体" w:hAnsi="宋体"/>
          <w:sz w:val="24"/>
        </w:rPr>
        <w:t>日至</w:t>
      </w:r>
      <w:r>
        <w:rPr>
          <w:sz w:val="24"/>
        </w:rPr>
        <w:t xml:space="preserve"> 201</w:t>
      </w:r>
      <w:r>
        <w:rPr>
          <w:rFonts w:hint="eastAsia"/>
          <w:sz w:val="24"/>
        </w:rPr>
        <w:t>7</w:t>
      </w:r>
      <w:r>
        <w:rPr>
          <w:rFonts w:ascii="宋体" w:hAnsi="宋体"/>
          <w:sz w:val="24"/>
        </w:rPr>
        <w:t>年</w:t>
      </w:r>
      <w:r>
        <w:rPr>
          <w:rFonts w:hint="eastAsia"/>
          <w:sz w:val="24"/>
        </w:rPr>
        <w:t>6</w:t>
      </w:r>
      <w:r>
        <w:rPr>
          <w:rFonts w:ascii="宋体" w:hAnsi="宋体"/>
          <w:sz w:val="24"/>
        </w:rPr>
        <w:t>月</w:t>
      </w:r>
      <w:r>
        <w:rPr>
          <w:rFonts w:hint="eastAsia"/>
          <w:sz w:val="24"/>
        </w:rPr>
        <w:t>31</w:t>
      </w:r>
      <w:r>
        <w:rPr>
          <w:rFonts w:ascii="宋体" w:hAnsi="宋体"/>
          <w:sz w:val="24"/>
        </w:rPr>
        <w:t>日</w:t>
      </w:r>
    </w:p>
    <w:p w:rsidR="00AE3809" w:rsidRDefault="006D1C2D">
      <w:pPr>
        <w:tabs>
          <w:tab w:val="left" w:pos="1240"/>
        </w:tabs>
        <w:spacing w:line="360" w:lineRule="auto"/>
        <w:ind w:left="420"/>
        <w:rPr>
          <w:rFonts w:eastAsia="Times New Roman"/>
          <w:sz w:val="24"/>
        </w:rPr>
      </w:pPr>
      <w:r>
        <w:rPr>
          <w:rFonts w:ascii="宋体" w:hAnsi="宋体"/>
          <w:b/>
          <w:sz w:val="24"/>
        </w:rPr>
        <w:t>二、征集对象</w:t>
      </w:r>
    </w:p>
    <w:p w:rsidR="00AE3809" w:rsidRDefault="006D1C2D">
      <w:pPr>
        <w:spacing w:line="360" w:lineRule="auto"/>
        <w:ind w:left="480"/>
        <w:rPr>
          <w:rFonts w:ascii="宋体" w:hAnsi="宋体"/>
          <w:sz w:val="24"/>
        </w:rPr>
      </w:pPr>
      <w:r>
        <w:rPr>
          <w:rFonts w:ascii="宋体" w:hAnsi="宋体"/>
          <w:sz w:val="24"/>
        </w:rPr>
        <w:t>高校教师（</w:t>
      </w:r>
      <w:r>
        <w:rPr>
          <w:rFonts w:ascii="宋体" w:hAnsi="宋体" w:hint="eastAsia"/>
          <w:sz w:val="24"/>
        </w:rPr>
        <w:t>含非联盟高校教师、退休教师</w:t>
      </w:r>
      <w:r>
        <w:rPr>
          <w:rFonts w:ascii="宋体" w:hAnsi="宋体"/>
          <w:sz w:val="24"/>
        </w:rPr>
        <w:t>）</w:t>
      </w:r>
    </w:p>
    <w:p w:rsidR="00AE3809" w:rsidRDefault="006D1C2D">
      <w:pPr>
        <w:numPr>
          <w:ilvl w:val="255"/>
          <w:numId w:val="0"/>
        </w:numPr>
        <w:spacing w:line="360" w:lineRule="auto"/>
        <w:rPr>
          <w:rFonts w:ascii="宋体" w:hAnsi="宋体"/>
          <w:b/>
          <w:sz w:val="24"/>
        </w:rPr>
      </w:pPr>
      <w:r>
        <w:rPr>
          <w:rFonts w:ascii="宋体" w:hAnsi="宋体" w:hint="eastAsia"/>
          <w:b/>
          <w:sz w:val="24"/>
        </w:rPr>
        <w:t xml:space="preserve">    </w:t>
      </w:r>
      <w:r>
        <w:rPr>
          <w:rFonts w:ascii="宋体" w:hAnsi="宋体" w:hint="eastAsia"/>
          <w:b/>
          <w:sz w:val="24"/>
        </w:rPr>
        <w:t>三</w:t>
      </w:r>
      <w:r>
        <w:rPr>
          <w:rFonts w:ascii="宋体" w:hAnsi="宋体"/>
          <w:b/>
          <w:sz w:val="24"/>
        </w:rPr>
        <w:t>、</w:t>
      </w:r>
      <w:r>
        <w:rPr>
          <w:rFonts w:ascii="宋体" w:hAnsi="宋体" w:hint="eastAsia"/>
          <w:b/>
          <w:sz w:val="24"/>
        </w:rPr>
        <w:t xml:space="preserve">   </w:t>
      </w:r>
      <w:r>
        <w:rPr>
          <w:rFonts w:ascii="宋体" w:hAnsi="宋体" w:hint="eastAsia"/>
          <w:b/>
          <w:sz w:val="24"/>
        </w:rPr>
        <w:t>课程</w:t>
      </w:r>
      <w:r>
        <w:rPr>
          <w:rFonts w:ascii="宋体" w:hAnsi="宋体"/>
          <w:b/>
          <w:sz w:val="24"/>
        </w:rPr>
        <w:t>内容</w:t>
      </w:r>
    </w:p>
    <w:p w:rsidR="00AE3809" w:rsidRDefault="006D1C2D">
      <w:pPr>
        <w:numPr>
          <w:ilvl w:val="255"/>
          <w:numId w:val="0"/>
        </w:numPr>
        <w:spacing w:line="360" w:lineRule="auto"/>
        <w:ind w:firstLineChars="200" w:firstLine="480"/>
        <w:rPr>
          <w:rFonts w:ascii="宋体" w:hAnsi="宋体"/>
          <w:sz w:val="24"/>
          <w:szCs w:val="24"/>
        </w:rPr>
      </w:pPr>
      <w:r>
        <w:rPr>
          <w:rFonts w:ascii="宋体" w:hAnsi="宋体" w:hint="eastAsia"/>
          <w:sz w:val="24"/>
          <w:szCs w:val="24"/>
        </w:rPr>
        <w:t>本次课程征集活动重点征集</w:t>
      </w:r>
      <w:r>
        <w:rPr>
          <w:rFonts w:hint="eastAsia"/>
          <w:sz w:val="24"/>
          <w:szCs w:val="24"/>
        </w:rPr>
        <w:t>STEAM </w:t>
      </w:r>
      <w:r>
        <w:rPr>
          <w:rFonts w:ascii="宋体" w:hAnsi="宋体" w:hint="eastAsia"/>
          <w:sz w:val="24"/>
          <w:szCs w:val="24"/>
        </w:rPr>
        <w:t>课程。</w:t>
      </w:r>
      <w:r>
        <w:rPr>
          <w:rFonts w:hint="eastAsia"/>
          <w:sz w:val="24"/>
          <w:szCs w:val="24"/>
        </w:rPr>
        <w:t>STEAM </w:t>
      </w:r>
      <w:r>
        <w:rPr>
          <w:rFonts w:hint="eastAsia"/>
          <w:sz w:val="24"/>
          <w:szCs w:val="24"/>
        </w:rPr>
        <w:t>是取科学、技术、工程、艺术、数学五个学科的英语首字母组成的缩略词，代表一种新型的学科融合的教育路径，它强调问题解决能力与设计能力的培养。本次共征集</w:t>
      </w:r>
      <w:r>
        <w:rPr>
          <w:rFonts w:hint="eastAsia"/>
          <w:sz w:val="24"/>
          <w:szCs w:val="24"/>
        </w:rPr>
        <w:t>STEAM</w:t>
      </w:r>
      <w:r>
        <w:rPr>
          <w:rFonts w:hint="eastAsia"/>
          <w:sz w:val="24"/>
          <w:szCs w:val="24"/>
        </w:rPr>
        <w:t>课程</w:t>
      </w:r>
      <w:r>
        <w:rPr>
          <w:rFonts w:hint="eastAsia"/>
          <w:sz w:val="24"/>
          <w:szCs w:val="24"/>
        </w:rPr>
        <w:t>20</w:t>
      </w:r>
      <w:r>
        <w:rPr>
          <w:rFonts w:hint="eastAsia"/>
          <w:sz w:val="24"/>
          <w:szCs w:val="24"/>
        </w:rPr>
        <w:t>门，各类别不做具体数量规定</w:t>
      </w:r>
      <w:r>
        <w:rPr>
          <w:rFonts w:ascii="宋体" w:hAnsi="宋体" w:hint="eastAsia"/>
          <w:sz w:val="24"/>
          <w:szCs w:val="24"/>
        </w:rPr>
        <w:t>，鼓励跨校组建课程团队。</w:t>
      </w:r>
    </w:p>
    <w:p w:rsidR="00AE3809" w:rsidRDefault="006D1C2D">
      <w:pPr>
        <w:numPr>
          <w:ilvl w:val="0"/>
          <w:numId w:val="1"/>
        </w:numPr>
        <w:spacing w:line="360" w:lineRule="auto"/>
        <w:ind w:firstLineChars="200" w:firstLine="480"/>
        <w:rPr>
          <w:sz w:val="24"/>
          <w:szCs w:val="24"/>
        </w:rPr>
      </w:pPr>
      <w:r>
        <w:rPr>
          <w:rFonts w:hint="eastAsia"/>
          <w:sz w:val="24"/>
          <w:szCs w:val="24"/>
        </w:rPr>
        <w:t>科学素养课。教会学生运用科学知识和过程（如物理、化学、生物科学和地球空间科学）理解自然界并参与影响自然界的有关决策的相关课程。</w:t>
      </w:r>
    </w:p>
    <w:p w:rsidR="00AE3809" w:rsidRDefault="006D1C2D">
      <w:pPr>
        <w:numPr>
          <w:ilvl w:val="255"/>
          <w:numId w:val="0"/>
        </w:numPr>
        <w:spacing w:line="360" w:lineRule="auto"/>
        <w:rPr>
          <w:sz w:val="24"/>
          <w:szCs w:val="24"/>
        </w:rPr>
      </w:pPr>
      <w:r>
        <w:rPr>
          <w:rFonts w:hint="eastAsia"/>
          <w:sz w:val="24"/>
          <w:szCs w:val="24"/>
        </w:rPr>
        <w:t xml:space="preserve">    2. </w:t>
      </w:r>
      <w:r>
        <w:rPr>
          <w:rFonts w:hint="eastAsia"/>
          <w:sz w:val="24"/>
          <w:szCs w:val="24"/>
        </w:rPr>
        <w:t>技术素养课。教会学生使用、管理、理解与评价技术能力的相关课程。通过课程的学习，学生了解技术的发展过程</w:t>
      </w:r>
      <w:r>
        <w:rPr>
          <w:rFonts w:hint="eastAsia"/>
          <w:sz w:val="24"/>
          <w:szCs w:val="24"/>
        </w:rPr>
        <w:t>，懂得如何使用技术，同时具备分析新技术如何影响自己、国家乃至整个世界的能力。</w:t>
      </w:r>
    </w:p>
    <w:p w:rsidR="00AE3809" w:rsidRDefault="006D1C2D">
      <w:pPr>
        <w:spacing w:line="360" w:lineRule="auto"/>
        <w:ind w:firstLineChars="200" w:firstLine="480"/>
        <w:rPr>
          <w:sz w:val="24"/>
          <w:szCs w:val="24"/>
        </w:rPr>
      </w:pPr>
      <w:r>
        <w:rPr>
          <w:rFonts w:hint="eastAsia"/>
          <w:sz w:val="24"/>
          <w:szCs w:val="24"/>
        </w:rPr>
        <w:t xml:space="preserve">3. </w:t>
      </w:r>
      <w:r>
        <w:rPr>
          <w:rFonts w:hint="eastAsia"/>
          <w:sz w:val="24"/>
          <w:szCs w:val="24"/>
        </w:rPr>
        <w:t>工程素养课。帮助学生理解技术的工程设计与开发过程的相关课程。工程素养课程一般基于项目，需整合多门学科的知识，将难以理解的概念与生活实践相关联，激发学生解决问题的兴趣。</w:t>
      </w:r>
    </w:p>
    <w:p w:rsidR="00AE3809" w:rsidRDefault="006D1C2D">
      <w:pPr>
        <w:spacing w:line="360" w:lineRule="auto"/>
        <w:ind w:firstLineChars="200" w:firstLine="480"/>
        <w:rPr>
          <w:sz w:val="24"/>
          <w:szCs w:val="24"/>
        </w:rPr>
      </w:pPr>
      <w:r>
        <w:rPr>
          <w:rFonts w:hint="eastAsia"/>
          <w:sz w:val="24"/>
          <w:szCs w:val="24"/>
        </w:rPr>
        <w:lastRenderedPageBreak/>
        <w:t xml:space="preserve">4. </w:t>
      </w:r>
      <w:r>
        <w:rPr>
          <w:rFonts w:hint="eastAsia"/>
          <w:sz w:val="24"/>
          <w:szCs w:val="24"/>
        </w:rPr>
        <w:t>艺术素养课。增强学生在生活生产过程中沟通表达与设计欣赏能力的相关课程。包括美术、音乐、社会、语言等人文语言艺术。艺术素养课帮助学生懂得审美、理解情感、追求个性。</w:t>
      </w:r>
    </w:p>
    <w:p w:rsidR="00AE3809" w:rsidRDefault="006D1C2D">
      <w:pPr>
        <w:spacing w:line="360" w:lineRule="auto"/>
        <w:ind w:firstLineChars="200" w:firstLine="480"/>
        <w:rPr>
          <w:sz w:val="24"/>
          <w:szCs w:val="24"/>
        </w:rPr>
      </w:pPr>
      <w:r>
        <w:rPr>
          <w:rFonts w:hint="eastAsia"/>
          <w:sz w:val="24"/>
          <w:szCs w:val="24"/>
        </w:rPr>
        <w:t xml:space="preserve">5. </w:t>
      </w:r>
      <w:r>
        <w:rPr>
          <w:rFonts w:hint="eastAsia"/>
          <w:sz w:val="24"/>
          <w:szCs w:val="24"/>
        </w:rPr>
        <w:t>数学素养课。增强学生在发现、表达、解释和解决多种情境下的数学问题时进行分析、推断和有效交流思想的能力的相关课程。</w:t>
      </w:r>
    </w:p>
    <w:p w:rsidR="00AE3809" w:rsidRDefault="006D1C2D" w:rsidP="003A001D">
      <w:pPr>
        <w:spacing w:line="360" w:lineRule="auto"/>
        <w:ind w:firstLineChars="200" w:firstLine="482"/>
        <w:rPr>
          <w:rFonts w:ascii="宋体" w:hAnsi="宋体"/>
          <w:sz w:val="24"/>
        </w:rPr>
      </w:pPr>
      <w:r>
        <w:rPr>
          <w:rFonts w:ascii="宋体" w:hAnsi="宋体" w:hint="eastAsia"/>
          <w:b/>
          <w:sz w:val="24"/>
        </w:rPr>
        <w:t>四、</w:t>
      </w:r>
      <w:r>
        <w:rPr>
          <w:rFonts w:ascii="宋体" w:hAnsi="宋体" w:hint="eastAsia"/>
          <w:b/>
          <w:sz w:val="24"/>
        </w:rPr>
        <w:t xml:space="preserve">   </w:t>
      </w:r>
      <w:r>
        <w:rPr>
          <w:rFonts w:ascii="宋体" w:hAnsi="宋体"/>
          <w:b/>
          <w:sz w:val="24"/>
        </w:rPr>
        <w:t>资助方式及金额</w:t>
      </w:r>
    </w:p>
    <w:p w:rsidR="00AE3809" w:rsidRDefault="006D1C2D">
      <w:pPr>
        <w:tabs>
          <w:tab w:val="left" w:pos="900"/>
        </w:tabs>
        <w:spacing w:line="360" w:lineRule="auto"/>
        <w:ind w:firstLineChars="200" w:firstLine="480"/>
        <w:jc w:val="both"/>
        <w:rPr>
          <w:rFonts w:ascii="宋体" w:hAnsi="宋体"/>
          <w:sz w:val="24"/>
        </w:rPr>
      </w:pPr>
      <w:r>
        <w:rPr>
          <w:rFonts w:ascii="宋体" w:hAnsi="宋体"/>
          <w:sz w:val="24"/>
        </w:rPr>
        <w:t>（一）资助要求</w:t>
      </w:r>
    </w:p>
    <w:p w:rsidR="00AE3809" w:rsidRDefault="006D1C2D">
      <w:pPr>
        <w:tabs>
          <w:tab w:val="left" w:pos="900"/>
        </w:tabs>
        <w:spacing w:line="360" w:lineRule="auto"/>
        <w:ind w:firstLineChars="200" w:firstLine="480"/>
        <w:jc w:val="both"/>
        <w:rPr>
          <w:sz w:val="24"/>
        </w:rPr>
      </w:pPr>
      <w:r>
        <w:rPr>
          <w:rFonts w:ascii="宋体" w:hAnsi="宋体" w:hint="eastAsia"/>
          <w:sz w:val="24"/>
        </w:rPr>
        <w:t xml:space="preserve">1. </w:t>
      </w:r>
      <w:r>
        <w:rPr>
          <w:rFonts w:ascii="宋体" w:hAnsi="宋体"/>
          <w:sz w:val="24"/>
        </w:rPr>
        <w:t>课程建设方案齐全，特色突出；</w:t>
      </w:r>
    </w:p>
    <w:p w:rsidR="00AE3809" w:rsidRDefault="006D1C2D">
      <w:pPr>
        <w:tabs>
          <w:tab w:val="left" w:pos="900"/>
        </w:tabs>
        <w:spacing w:line="360" w:lineRule="auto"/>
        <w:ind w:firstLineChars="200" w:firstLine="480"/>
        <w:jc w:val="both"/>
        <w:rPr>
          <w:sz w:val="24"/>
        </w:rPr>
      </w:pPr>
      <w:r>
        <w:rPr>
          <w:rFonts w:ascii="宋体" w:hAnsi="宋体" w:hint="eastAsia"/>
          <w:sz w:val="24"/>
        </w:rPr>
        <w:t xml:space="preserve">2. </w:t>
      </w:r>
      <w:r>
        <w:rPr>
          <w:rFonts w:ascii="宋体" w:hAnsi="宋体"/>
          <w:sz w:val="24"/>
        </w:rPr>
        <w:t>课程有完整的教学资源和教学团队；</w:t>
      </w:r>
    </w:p>
    <w:p w:rsidR="00AE3809" w:rsidRDefault="006D1C2D">
      <w:pPr>
        <w:tabs>
          <w:tab w:val="left" w:pos="900"/>
        </w:tabs>
        <w:spacing w:line="360" w:lineRule="auto"/>
        <w:ind w:firstLineChars="200" w:firstLine="480"/>
        <w:jc w:val="both"/>
        <w:rPr>
          <w:sz w:val="24"/>
        </w:rPr>
      </w:pPr>
      <w:r>
        <w:rPr>
          <w:rFonts w:ascii="宋体" w:hAnsi="宋体" w:hint="eastAsia"/>
          <w:sz w:val="24"/>
        </w:rPr>
        <w:t xml:space="preserve">3. </w:t>
      </w:r>
      <w:r>
        <w:rPr>
          <w:rFonts w:ascii="宋体" w:hAnsi="宋体"/>
          <w:sz w:val="24"/>
        </w:rPr>
        <w:t>课程已经在教师所在学校完整开设过</w:t>
      </w:r>
      <w:r>
        <w:rPr>
          <w:rFonts w:ascii="宋体" w:hAnsi="宋体"/>
          <w:sz w:val="24"/>
        </w:rPr>
        <w:t xml:space="preserve"> </w:t>
      </w:r>
      <w:r>
        <w:rPr>
          <w:sz w:val="24"/>
        </w:rPr>
        <w:t>2</w:t>
      </w:r>
      <w:r>
        <w:rPr>
          <w:rFonts w:ascii="宋体" w:hAnsi="宋体"/>
          <w:sz w:val="24"/>
        </w:rPr>
        <w:t xml:space="preserve"> </w:t>
      </w:r>
      <w:r>
        <w:rPr>
          <w:rFonts w:ascii="宋体" w:hAnsi="宋体"/>
          <w:sz w:val="24"/>
        </w:rPr>
        <w:t>个学期以上；</w:t>
      </w:r>
    </w:p>
    <w:p w:rsidR="00AE3809" w:rsidRDefault="006D1C2D">
      <w:pPr>
        <w:numPr>
          <w:ilvl w:val="255"/>
          <w:numId w:val="0"/>
        </w:numPr>
        <w:tabs>
          <w:tab w:val="left" w:pos="900"/>
        </w:tabs>
        <w:spacing w:line="360" w:lineRule="auto"/>
        <w:ind w:firstLineChars="200" w:firstLine="480"/>
        <w:jc w:val="both"/>
        <w:rPr>
          <w:rStyle w:val="a9"/>
        </w:rPr>
      </w:pPr>
      <w:r>
        <w:rPr>
          <w:rFonts w:ascii="宋体" w:hAnsi="宋体" w:hint="eastAsia"/>
          <w:sz w:val="24"/>
        </w:rPr>
        <w:t xml:space="preserve">4. </w:t>
      </w:r>
      <w:r>
        <w:rPr>
          <w:rFonts w:ascii="宋体" w:hAnsi="宋体"/>
          <w:sz w:val="24"/>
        </w:rPr>
        <w:t>课程需在</w:t>
      </w:r>
      <w:r>
        <w:rPr>
          <w:rFonts w:ascii="宋体" w:hAnsi="宋体"/>
          <w:sz w:val="24"/>
        </w:rPr>
        <w:t xml:space="preserve"> </w:t>
      </w:r>
      <w:r>
        <w:rPr>
          <w:sz w:val="24"/>
        </w:rPr>
        <w:t>201</w:t>
      </w:r>
      <w:r>
        <w:rPr>
          <w:rFonts w:hint="eastAsia"/>
          <w:sz w:val="24"/>
        </w:rPr>
        <w:t>7</w:t>
      </w:r>
      <w:r>
        <w:rPr>
          <w:rFonts w:ascii="宋体" w:hAnsi="宋体"/>
          <w:sz w:val="24"/>
        </w:rPr>
        <w:t xml:space="preserve"> </w:t>
      </w:r>
      <w:r>
        <w:rPr>
          <w:rFonts w:ascii="宋体" w:hAnsi="宋体"/>
          <w:sz w:val="24"/>
        </w:rPr>
        <w:t>年</w:t>
      </w:r>
      <w:r>
        <w:rPr>
          <w:rFonts w:ascii="宋体" w:hAnsi="宋体"/>
          <w:sz w:val="24"/>
        </w:rPr>
        <w:t xml:space="preserve"> </w:t>
      </w:r>
      <w:r>
        <w:rPr>
          <w:rFonts w:hint="eastAsia"/>
          <w:sz w:val="24"/>
        </w:rPr>
        <w:t>6</w:t>
      </w:r>
      <w:r>
        <w:rPr>
          <w:rFonts w:ascii="宋体" w:hAnsi="宋体"/>
          <w:sz w:val="24"/>
        </w:rPr>
        <w:t>月</w:t>
      </w:r>
      <w:r>
        <w:rPr>
          <w:rFonts w:ascii="宋体" w:hAnsi="宋体"/>
          <w:sz w:val="24"/>
        </w:rPr>
        <w:t xml:space="preserve"> </w:t>
      </w:r>
      <w:r>
        <w:rPr>
          <w:sz w:val="24"/>
        </w:rPr>
        <w:t>31</w:t>
      </w:r>
      <w:r>
        <w:rPr>
          <w:rFonts w:ascii="宋体" w:hAnsi="宋体"/>
          <w:sz w:val="24"/>
        </w:rPr>
        <w:t xml:space="preserve"> </w:t>
      </w:r>
      <w:r>
        <w:rPr>
          <w:rFonts w:ascii="宋体" w:hAnsi="宋体"/>
          <w:sz w:val="24"/>
        </w:rPr>
        <w:t>日前制作完成；</w:t>
      </w:r>
    </w:p>
    <w:p w:rsidR="00AE3809" w:rsidRDefault="006D1C2D">
      <w:pPr>
        <w:numPr>
          <w:ilvl w:val="255"/>
          <w:numId w:val="0"/>
        </w:numPr>
        <w:tabs>
          <w:tab w:val="left" w:pos="900"/>
        </w:tabs>
        <w:spacing w:line="360" w:lineRule="auto"/>
        <w:ind w:firstLineChars="200" w:firstLine="480"/>
        <w:jc w:val="both"/>
        <w:rPr>
          <w:sz w:val="24"/>
        </w:rPr>
      </w:pPr>
      <w:r>
        <w:rPr>
          <w:rFonts w:ascii="宋体" w:hAnsi="宋体" w:hint="eastAsia"/>
          <w:sz w:val="24"/>
        </w:rPr>
        <w:t>5</w:t>
      </w:r>
      <w:r>
        <w:rPr>
          <w:rFonts w:ascii="宋体" w:hAnsi="宋体"/>
          <w:sz w:val="24"/>
        </w:rPr>
        <w:t xml:space="preserve">. </w:t>
      </w:r>
      <w:r>
        <w:rPr>
          <w:rFonts w:hint="eastAsia"/>
          <w:sz w:val="24"/>
        </w:rPr>
        <w:t>课程必须独家在优课联盟的运营平台上线三年；</w:t>
      </w:r>
    </w:p>
    <w:p w:rsidR="00AE3809" w:rsidRDefault="006D1C2D">
      <w:pPr>
        <w:numPr>
          <w:ilvl w:val="255"/>
          <w:numId w:val="0"/>
        </w:numPr>
        <w:tabs>
          <w:tab w:val="left" w:pos="900"/>
        </w:tabs>
        <w:spacing w:line="360" w:lineRule="auto"/>
        <w:ind w:firstLineChars="200" w:firstLine="480"/>
        <w:jc w:val="both"/>
        <w:rPr>
          <w:rFonts w:ascii="宋体" w:hAnsi="宋体"/>
          <w:sz w:val="24"/>
          <w:highlight w:val="yellow"/>
        </w:rPr>
      </w:pPr>
      <w:r>
        <w:rPr>
          <w:rFonts w:ascii="宋体" w:hAnsi="宋体" w:hint="eastAsia"/>
          <w:sz w:val="24"/>
        </w:rPr>
        <w:t>6</w:t>
      </w:r>
      <w:r>
        <w:rPr>
          <w:rFonts w:ascii="宋体" w:hAnsi="宋体"/>
          <w:sz w:val="24"/>
        </w:rPr>
        <w:t xml:space="preserve">. </w:t>
      </w:r>
      <w:r>
        <w:rPr>
          <w:rFonts w:ascii="宋体" w:hAnsi="宋体"/>
          <w:sz w:val="24"/>
        </w:rPr>
        <w:t>教师团队免费提供</w:t>
      </w:r>
      <w:r>
        <w:rPr>
          <w:rFonts w:ascii="宋体" w:hAnsi="宋体"/>
          <w:sz w:val="24"/>
        </w:rPr>
        <w:t xml:space="preserve"> </w:t>
      </w:r>
      <w:r>
        <w:rPr>
          <w:rFonts w:ascii="宋体" w:hAnsi="宋体" w:hint="eastAsia"/>
          <w:sz w:val="24"/>
        </w:rPr>
        <w:t>3000</w:t>
      </w:r>
      <w:r>
        <w:rPr>
          <w:rFonts w:ascii="宋体" w:hAnsi="宋体"/>
          <w:sz w:val="24"/>
        </w:rPr>
        <w:t xml:space="preserve"> </w:t>
      </w:r>
      <w:r>
        <w:rPr>
          <w:rFonts w:ascii="宋体" w:hAnsi="宋体"/>
          <w:sz w:val="24"/>
        </w:rPr>
        <w:t>人次</w:t>
      </w:r>
      <w:r>
        <w:rPr>
          <w:rFonts w:ascii="宋体" w:hAnsi="宋体" w:hint="eastAsia"/>
          <w:sz w:val="24"/>
        </w:rPr>
        <w:t>的完整的</w:t>
      </w:r>
      <w:r>
        <w:rPr>
          <w:rFonts w:ascii="宋体" w:hAnsi="宋体"/>
          <w:sz w:val="24"/>
        </w:rPr>
        <w:t>课程服务。</w:t>
      </w:r>
    </w:p>
    <w:p w:rsidR="00AE3809" w:rsidRDefault="006D1C2D">
      <w:pPr>
        <w:tabs>
          <w:tab w:val="left" w:pos="900"/>
        </w:tabs>
        <w:spacing w:line="360" w:lineRule="auto"/>
        <w:ind w:firstLineChars="200" w:firstLine="480"/>
        <w:jc w:val="both"/>
        <w:rPr>
          <w:rFonts w:ascii="宋体" w:hAnsi="宋体"/>
          <w:sz w:val="24"/>
        </w:rPr>
      </w:pPr>
      <w:r>
        <w:rPr>
          <w:rFonts w:ascii="宋体" w:hAnsi="宋体" w:hint="eastAsia"/>
          <w:sz w:val="24"/>
        </w:rPr>
        <w:t>（二）产权</w:t>
      </w:r>
      <w:r>
        <w:rPr>
          <w:rFonts w:ascii="宋体" w:hAnsi="宋体" w:hint="eastAsia"/>
          <w:sz w:val="24"/>
        </w:rPr>
        <w:t>分配</w:t>
      </w:r>
    </w:p>
    <w:p w:rsidR="00AE3809" w:rsidRDefault="006D1C2D">
      <w:pPr>
        <w:numPr>
          <w:ilvl w:val="255"/>
          <w:numId w:val="0"/>
        </w:numPr>
        <w:tabs>
          <w:tab w:val="left" w:pos="900"/>
        </w:tabs>
        <w:spacing w:line="360" w:lineRule="auto"/>
        <w:ind w:firstLineChars="200" w:firstLine="480"/>
        <w:jc w:val="both"/>
        <w:rPr>
          <w:sz w:val="24"/>
        </w:rPr>
      </w:pPr>
      <w:r>
        <w:rPr>
          <w:rFonts w:ascii="宋体" w:hAnsi="宋体" w:hint="eastAsia"/>
          <w:sz w:val="24"/>
        </w:rPr>
        <w:t xml:space="preserve">1. </w:t>
      </w:r>
      <w:r>
        <w:rPr>
          <w:rFonts w:ascii="宋体" w:hAnsi="宋体" w:hint="eastAsia"/>
          <w:sz w:val="24"/>
        </w:rPr>
        <w:t>课</w:t>
      </w:r>
      <w:r>
        <w:rPr>
          <w:rFonts w:ascii="宋体" w:hAnsi="宋体"/>
          <w:sz w:val="24"/>
        </w:rPr>
        <w:t>程</w:t>
      </w:r>
      <w:r>
        <w:rPr>
          <w:rFonts w:ascii="宋体" w:hAnsi="宋体" w:hint="eastAsia"/>
          <w:sz w:val="24"/>
        </w:rPr>
        <w:t>版权部分归属深圳市优课在线教育有限公司所有，部分归属教师</w:t>
      </w:r>
      <w:r>
        <w:rPr>
          <w:rFonts w:ascii="宋体" w:hAnsi="宋体" w:hint="eastAsia"/>
          <w:sz w:val="24"/>
        </w:rPr>
        <w:t>/</w:t>
      </w:r>
      <w:r>
        <w:rPr>
          <w:rFonts w:ascii="宋体" w:hAnsi="宋体" w:hint="eastAsia"/>
          <w:sz w:val="24"/>
        </w:rPr>
        <w:t>教师所在高校所有或共有</w:t>
      </w:r>
      <w:r>
        <w:rPr>
          <w:rFonts w:ascii="宋体" w:hAnsi="宋体"/>
          <w:sz w:val="24"/>
        </w:rPr>
        <w:t>；</w:t>
      </w:r>
    </w:p>
    <w:p w:rsidR="00AE3809" w:rsidRDefault="006D1C2D">
      <w:pPr>
        <w:tabs>
          <w:tab w:val="left" w:pos="900"/>
        </w:tabs>
        <w:spacing w:line="360" w:lineRule="auto"/>
        <w:ind w:firstLineChars="200" w:firstLine="480"/>
        <w:jc w:val="both"/>
        <w:rPr>
          <w:rFonts w:ascii="宋体" w:hAnsi="宋体"/>
          <w:sz w:val="24"/>
        </w:rPr>
      </w:pPr>
      <w:r>
        <w:rPr>
          <w:rFonts w:ascii="宋体" w:hAnsi="宋体" w:hint="eastAsia"/>
          <w:sz w:val="24"/>
        </w:rPr>
        <w:t xml:space="preserve">2. </w:t>
      </w:r>
      <w:r>
        <w:rPr>
          <w:rFonts w:ascii="宋体" w:hAnsi="宋体" w:hint="eastAsia"/>
          <w:sz w:val="24"/>
        </w:rPr>
        <w:t>深圳市优课在线有限公司拥有课程的永久网络信息传播权</w:t>
      </w:r>
      <w:r>
        <w:rPr>
          <w:rFonts w:ascii="宋体" w:hAnsi="宋体" w:hint="eastAsia"/>
          <w:sz w:val="24"/>
        </w:rPr>
        <w:t>；</w:t>
      </w:r>
    </w:p>
    <w:p w:rsidR="00AE3809" w:rsidRDefault="006D1C2D">
      <w:pPr>
        <w:tabs>
          <w:tab w:val="left" w:pos="900"/>
        </w:tabs>
        <w:spacing w:line="360" w:lineRule="auto"/>
        <w:ind w:firstLineChars="200" w:firstLine="480"/>
        <w:jc w:val="both"/>
        <w:rPr>
          <w:rFonts w:ascii="宋体" w:hAnsi="宋体"/>
          <w:sz w:val="24"/>
        </w:rPr>
      </w:pPr>
      <w:r>
        <w:rPr>
          <w:rFonts w:ascii="宋体" w:hAnsi="宋体" w:hint="eastAsia"/>
          <w:sz w:val="24"/>
        </w:rPr>
        <w:t xml:space="preserve">3. </w:t>
      </w:r>
      <w:r>
        <w:rPr>
          <w:rFonts w:ascii="宋体" w:hAnsi="宋体" w:hint="eastAsia"/>
          <w:sz w:val="24"/>
        </w:rPr>
        <w:t>因课程商业化运营带来的课程收益，具体分成待后期另行商定。</w:t>
      </w:r>
    </w:p>
    <w:p w:rsidR="00AE3809" w:rsidRDefault="006D1C2D">
      <w:pPr>
        <w:spacing w:line="360" w:lineRule="auto"/>
        <w:ind w:left="480"/>
        <w:rPr>
          <w:rFonts w:eastAsia="Times New Roman"/>
        </w:rPr>
      </w:pPr>
      <w:r>
        <w:rPr>
          <w:rFonts w:ascii="宋体" w:hAnsi="宋体"/>
          <w:sz w:val="24"/>
        </w:rPr>
        <w:t>（</w:t>
      </w:r>
      <w:r>
        <w:rPr>
          <w:rFonts w:ascii="宋体" w:hAnsi="宋体" w:hint="eastAsia"/>
          <w:sz w:val="24"/>
        </w:rPr>
        <w:t>三</w:t>
      </w:r>
      <w:r>
        <w:rPr>
          <w:rFonts w:ascii="宋体" w:hAnsi="宋体"/>
          <w:sz w:val="24"/>
        </w:rPr>
        <w:t>）资助标准</w:t>
      </w:r>
    </w:p>
    <w:p w:rsidR="00AE3809" w:rsidRDefault="006D1C2D">
      <w:pPr>
        <w:spacing w:line="360" w:lineRule="auto"/>
        <w:rPr>
          <w:rFonts w:eastAsia="Times New Roman"/>
        </w:rPr>
      </w:pPr>
      <w:r>
        <w:rPr>
          <w:rFonts w:ascii="宋体" w:hAnsi="宋体" w:hint="eastAsia"/>
          <w:sz w:val="24"/>
        </w:rPr>
        <w:t>按</w:t>
      </w:r>
      <w:r>
        <w:rPr>
          <w:rFonts w:ascii="宋体" w:hAnsi="宋体" w:hint="eastAsia"/>
          <w:sz w:val="24"/>
        </w:rPr>
        <w:t>课程</w:t>
      </w:r>
      <w:r>
        <w:rPr>
          <w:rFonts w:ascii="宋体" w:hAnsi="宋体" w:hint="eastAsia"/>
          <w:sz w:val="24"/>
        </w:rPr>
        <w:t>学分资助</w:t>
      </w:r>
      <w:r>
        <w:rPr>
          <w:rFonts w:ascii="宋体" w:hAnsi="宋体"/>
          <w:sz w:val="24"/>
        </w:rPr>
        <w:t>，</w:t>
      </w:r>
      <w:r>
        <w:rPr>
          <w:rFonts w:ascii="宋体" w:hAnsi="宋体" w:hint="eastAsia"/>
          <w:sz w:val="24"/>
        </w:rPr>
        <w:t>1</w:t>
      </w:r>
      <w:r>
        <w:rPr>
          <w:rFonts w:ascii="宋体" w:hAnsi="宋体" w:hint="eastAsia"/>
          <w:sz w:val="24"/>
        </w:rPr>
        <w:t>学分</w:t>
      </w:r>
      <w:r>
        <w:rPr>
          <w:rFonts w:ascii="宋体" w:hAnsi="宋体" w:hint="eastAsia"/>
          <w:sz w:val="24"/>
        </w:rPr>
        <w:t>资助</w:t>
      </w:r>
      <w:r>
        <w:rPr>
          <w:rFonts w:ascii="宋体" w:hAnsi="宋体" w:hint="eastAsia"/>
          <w:sz w:val="24"/>
        </w:rPr>
        <w:t>3</w:t>
      </w:r>
      <w:r>
        <w:rPr>
          <w:rFonts w:ascii="宋体" w:hAnsi="宋体" w:hint="eastAsia"/>
          <w:sz w:val="24"/>
        </w:rPr>
        <w:t>万元</w:t>
      </w:r>
      <w:r>
        <w:rPr>
          <w:rFonts w:ascii="宋体" w:hAnsi="宋体"/>
          <w:sz w:val="24"/>
        </w:rPr>
        <w:t>，</w:t>
      </w:r>
      <w:r>
        <w:rPr>
          <w:rFonts w:ascii="宋体" w:hAnsi="宋体" w:hint="eastAsia"/>
          <w:sz w:val="24"/>
        </w:rPr>
        <w:t>2</w:t>
      </w:r>
      <w:r>
        <w:rPr>
          <w:rFonts w:ascii="宋体" w:hAnsi="宋体" w:hint="eastAsia"/>
          <w:sz w:val="24"/>
        </w:rPr>
        <w:t>学分</w:t>
      </w:r>
      <w:r>
        <w:rPr>
          <w:rFonts w:ascii="宋体" w:hAnsi="宋体" w:hint="eastAsia"/>
          <w:sz w:val="24"/>
        </w:rPr>
        <w:t>资助</w:t>
      </w:r>
      <w:r>
        <w:rPr>
          <w:rFonts w:ascii="宋体" w:hAnsi="宋体" w:hint="eastAsia"/>
          <w:sz w:val="24"/>
        </w:rPr>
        <w:t>4</w:t>
      </w:r>
      <w:r>
        <w:rPr>
          <w:rFonts w:ascii="宋体" w:hAnsi="宋体" w:hint="eastAsia"/>
          <w:sz w:val="24"/>
        </w:rPr>
        <w:t>万元</w:t>
      </w:r>
      <w:r>
        <w:rPr>
          <w:rFonts w:ascii="宋体" w:hAnsi="宋体"/>
          <w:sz w:val="24"/>
        </w:rPr>
        <w:t>，</w:t>
      </w:r>
      <w:r>
        <w:rPr>
          <w:rFonts w:ascii="宋体" w:hAnsi="宋体" w:hint="eastAsia"/>
          <w:sz w:val="24"/>
        </w:rPr>
        <w:t>3</w:t>
      </w:r>
      <w:r>
        <w:rPr>
          <w:rFonts w:ascii="宋体" w:hAnsi="宋体" w:hint="eastAsia"/>
          <w:sz w:val="24"/>
        </w:rPr>
        <w:t>学分</w:t>
      </w:r>
      <w:r>
        <w:rPr>
          <w:rFonts w:ascii="宋体" w:hAnsi="宋体" w:hint="eastAsia"/>
          <w:sz w:val="24"/>
        </w:rPr>
        <w:t>资助</w:t>
      </w:r>
      <w:r>
        <w:rPr>
          <w:rFonts w:ascii="宋体" w:hAnsi="宋体" w:hint="eastAsia"/>
          <w:sz w:val="24"/>
        </w:rPr>
        <w:t>5</w:t>
      </w:r>
      <w:r>
        <w:rPr>
          <w:rFonts w:ascii="宋体" w:hAnsi="宋体" w:hint="eastAsia"/>
          <w:sz w:val="24"/>
        </w:rPr>
        <w:t>万元。</w:t>
      </w:r>
    </w:p>
    <w:p w:rsidR="00AE3809" w:rsidRDefault="006D1C2D">
      <w:pPr>
        <w:spacing w:line="360" w:lineRule="auto"/>
        <w:ind w:left="480"/>
        <w:rPr>
          <w:rFonts w:ascii="宋体" w:hAnsi="宋体"/>
          <w:sz w:val="24"/>
        </w:rPr>
      </w:pPr>
      <w:r>
        <w:rPr>
          <w:rFonts w:ascii="宋体" w:hAnsi="宋体" w:hint="eastAsia"/>
          <w:sz w:val="24"/>
        </w:rPr>
        <w:t>（四）</w:t>
      </w:r>
      <w:r>
        <w:rPr>
          <w:rFonts w:ascii="宋体" w:hAnsi="宋体"/>
          <w:sz w:val="24"/>
        </w:rPr>
        <w:t>经费拨付方式</w:t>
      </w:r>
    </w:p>
    <w:p w:rsidR="00AE3809" w:rsidRDefault="006D1C2D">
      <w:pPr>
        <w:numPr>
          <w:ilvl w:val="0"/>
          <w:numId w:val="2"/>
        </w:numPr>
        <w:spacing w:line="360" w:lineRule="auto"/>
        <w:ind w:firstLineChars="200" w:firstLine="480"/>
        <w:rPr>
          <w:rFonts w:ascii="宋体" w:hAnsi="宋体"/>
          <w:sz w:val="24"/>
        </w:rPr>
      </w:pPr>
      <w:r>
        <w:rPr>
          <w:rFonts w:ascii="宋体" w:hAnsi="宋体"/>
          <w:sz w:val="24"/>
        </w:rPr>
        <w:t>课程立项后教师与主办方签署课程开发协议</w:t>
      </w:r>
      <w:r>
        <w:rPr>
          <w:rFonts w:ascii="宋体" w:hAnsi="宋体" w:hint="eastAsia"/>
          <w:sz w:val="24"/>
        </w:rPr>
        <w:t>，</w:t>
      </w:r>
      <w:r>
        <w:rPr>
          <w:rFonts w:ascii="宋体" w:hAnsi="宋体"/>
          <w:sz w:val="24"/>
        </w:rPr>
        <w:t>主办方向教师拨付</w:t>
      </w:r>
      <w:r>
        <w:rPr>
          <w:rFonts w:ascii="宋体" w:hAnsi="宋体" w:hint="eastAsia"/>
          <w:sz w:val="24"/>
        </w:rPr>
        <w:t>6</w:t>
      </w:r>
      <w:r>
        <w:rPr>
          <w:rFonts w:ascii="宋体" w:hAnsi="宋体" w:hint="eastAsia"/>
          <w:sz w:val="24"/>
        </w:rPr>
        <w:t>0</w:t>
      </w:r>
      <w:r>
        <w:rPr>
          <w:rFonts w:ascii="宋体" w:hAnsi="宋体"/>
          <w:sz w:val="24"/>
        </w:rPr>
        <w:t>%</w:t>
      </w:r>
      <w:r>
        <w:rPr>
          <w:rFonts w:ascii="宋体" w:hAnsi="宋体" w:hint="eastAsia"/>
          <w:sz w:val="24"/>
        </w:rPr>
        <w:t>经费</w:t>
      </w:r>
      <w:r>
        <w:rPr>
          <w:rFonts w:ascii="宋体" w:hAnsi="宋体"/>
          <w:sz w:val="24"/>
        </w:rPr>
        <w:t>；</w:t>
      </w:r>
    </w:p>
    <w:p w:rsidR="00AE3809" w:rsidRDefault="006D1C2D">
      <w:pPr>
        <w:numPr>
          <w:ilvl w:val="255"/>
          <w:numId w:val="0"/>
        </w:numPr>
        <w:tabs>
          <w:tab w:val="left" w:pos="900"/>
        </w:tabs>
        <w:spacing w:line="360" w:lineRule="auto"/>
        <w:ind w:firstLineChars="200" w:firstLine="480"/>
        <w:jc w:val="both"/>
        <w:rPr>
          <w:rFonts w:ascii="宋体" w:hAnsi="宋体"/>
          <w:sz w:val="24"/>
        </w:rPr>
      </w:pPr>
      <w:r>
        <w:rPr>
          <w:rFonts w:ascii="宋体" w:hAnsi="宋体" w:hint="eastAsia"/>
          <w:sz w:val="24"/>
        </w:rPr>
        <w:t xml:space="preserve">2. </w:t>
      </w:r>
      <w:r>
        <w:rPr>
          <w:rFonts w:ascii="宋体" w:hAnsi="宋体" w:hint="eastAsia"/>
          <w:sz w:val="24"/>
        </w:rPr>
        <w:t>课程通过</w:t>
      </w:r>
      <w:r>
        <w:rPr>
          <w:rFonts w:ascii="宋体" w:hAnsi="宋体"/>
          <w:sz w:val="24"/>
          <w:szCs w:val="24"/>
        </w:rPr>
        <w:t>优课联盟课程</w:t>
      </w:r>
      <w:r>
        <w:rPr>
          <w:rFonts w:ascii="宋体" w:hAnsi="宋体" w:hint="eastAsia"/>
          <w:sz w:val="24"/>
          <w:szCs w:val="24"/>
        </w:rPr>
        <w:t>运营中心</w:t>
      </w:r>
      <w:r>
        <w:rPr>
          <w:rFonts w:ascii="宋体" w:hAnsi="宋体" w:hint="eastAsia"/>
          <w:sz w:val="24"/>
        </w:rPr>
        <w:t>评审并上线后，</w:t>
      </w:r>
      <w:r>
        <w:rPr>
          <w:rFonts w:ascii="宋体" w:hAnsi="宋体"/>
          <w:sz w:val="24"/>
        </w:rPr>
        <w:t>主办方向教师拨付</w:t>
      </w:r>
      <w:r>
        <w:rPr>
          <w:rFonts w:ascii="宋体" w:hAnsi="宋体" w:hint="eastAsia"/>
          <w:sz w:val="24"/>
        </w:rPr>
        <w:t>剩余的</w:t>
      </w:r>
      <w:r>
        <w:rPr>
          <w:rFonts w:ascii="宋体" w:hAnsi="宋体" w:hint="eastAsia"/>
          <w:sz w:val="24"/>
        </w:rPr>
        <w:t>4</w:t>
      </w:r>
      <w:r>
        <w:rPr>
          <w:rFonts w:ascii="宋体" w:hAnsi="宋体" w:hint="eastAsia"/>
          <w:sz w:val="24"/>
        </w:rPr>
        <w:t>0</w:t>
      </w:r>
      <w:r>
        <w:rPr>
          <w:rFonts w:ascii="宋体" w:hAnsi="宋体"/>
          <w:sz w:val="24"/>
        </w:rPr>
        <w:t>%</w:t>
      </w:r>
      <w:r>
        <w:rPr>
          <w:rFonts w:ascii="宋体" w:hAnsi="宋体" w:hint="eastAsia"/>
          <w:sz w:val="24"/>
        </w:rPr>
        <w:t>经费。</w:t>
      </w:r>
    </w:p>
    <w:p w:rsidR="00AE3809" w:rsidRDefault="006D1C2D">
      <w:pPr>
        <w:numPr>
          <w:ilvl w:val="255"/>
          <w:numId w:val="0"/>
        </w:numPr>
        <w:spacing w:line="360" w:lineRule="auto"/>
        <w:ind w:firstLineChars="200" w:firstLine="480"/>
        <w:rPr>
          <w:rFonts w:ascii="宋体" w:hAnsi="宋体"/>
          <w:sz w:val="24"/>
        </w:rPr>
      </w:pPr>
      <w:r>
        <w:rPr>
          <w:rFonts w:ascii="宋体" w:hAnsi="宋体"/>
          <w:sz w:val="24"/>
        </w:rPr>
        <w:t>（</w:t>
      </w:r>
      <w:r>
        <w:rPr>
          <w:rFonts w:ascii="宋体" w:hAnsi="宋体" w:hint="eastAsia"/>
          <w:sz w:val="24"/>
        </w:rPr>
        <w:t>五</w:t>
      </w:r>
      <w:r>
        <w:rPr>
          <w:rFonts w:ascii="宋体" w:hAnsi="宋体"/>
          <w:sz w:val="24"/>
        </w:rPr>
        <w:t>）</w:t>
      </w:r>
      <w:r>
        <w:rPr>
          <w:rFonts w:ascii="宋体" w:hAnsi="宋体" w:hint="eastAsia"/>
          <w:sz w:val="24"/>
        </w:rPr>
        <w:t>其他奖励</w:t>
      </w:r>
    </w:p>
    <w:p w:rsidR="00AE3809" w:rsidRDefault="006D1C2D">
      <w:pPr>
        <w:spacing w:line="360" w:lineRule="auto"/>
        <w:ind w:firstLineChars="200" w:firstLine="480"/>
        <w:rPr>
          <w:rFonts w:ascii="宋体" w:hAnsi="宋体"/>
          <w:sz w:val="24"/>
          <w:highlight w:val="yellow"/>
        </w:rPr>
      </w:pPr>
      <w:r>
        <w:rPr>
          <w:rFonts w:ascii="宋体" w:hAnsi="宋体"/>
          <w:sz w:val="24"/>
        </w:rPr>
        <w:t>1.</w:t>
      </w:r>
      <w:r>
        <w:rPr>
          <w:rFonts w:ascii="宋体" w:hAnsi="宋体" w:hint="eastAsia"/>
          <w:sz w:val="24"/>
        </w:rPr>
        <w:t>跨校之间联合申报课程</w:t>
      </w:r>
      <w:r>
        <w:rPr>
          <w:rFonts w:ascii="宋体" w:hAnsi="宋体"/>
          <w:sz w:val="24"/>
        </w:rPr>
        <w:t>，</w:t>
      </w:r>
      <w:r>
        <w:rPr>
          <w:rFonts w:ascii="宋体" w:hAnsi="宋体" w:hint="eastAsia"/>
          <w:sz w:val="24"/>
        </w:rPr>
        <w:t>即多个高校联合申报并共同建设和运营的在线课程</w:t>
      </w:r>
      <w:r>
        <w:rPr>
          <w:rFonts w:ascii="宋体" w:hAnsi="宋体" w:hint="eastAsia"/>
          <w:sz w:val="24"/>
        </w:rPr>
        <w:t>，</w:t>
      </w:r>
      <w:r>
        <w:rPr>
          <w:rFonts w:ascii="宋体" w:hAnsi="宋体" w:hint="eastAsia"/>
          <w:sz w:val="24"/>
        </w:rPr>
        <w:t>每门课主办方额外资助</w:t>
      </w:r>
      <w:r>
        <w:rPr>
          <w:rFonts w:ascii="宋体" w:hAnsi="宋体"/>
          <w:sz w:val="24"/>
        </w:rPr>
        <w:t>1</w:t>
      </w:r>
      <w:r>
        <w:rPr>
          <w:rFonts w:ascii="宋体" w:hAnsi="宋体" w:hint="eastAsia"/>
          <w:sz w:val="24"/>
        </w:rPr>
        <w:t>万元，待课程上线后与</w:t>
      </w:r>
      <w:r>
        <w:rPr>
          <w:rFonts w:ascii="宋体" w:hAnsi="宋体" w:hint="eastAsia"/>
          <w:sz w:val="24"/>
        </w:rPr>
        <w:t>4</w:t>
      </w:r>
      <w:r>
        <w:rPr>
          <w:rFonts w:ascii="宋体" w:hAnsi="宋体"/>
          <w:sz w:val="24"/>
        </w:rPr>
        <w:t>0%</w:t>
      </w:r>
      <w:r>
        <w:rPr>
          <w:rFonts w:ascii="宋体" w:hAnsi="宋体" w:hint="eastAsia"/>
          <w:sz w:val="24"/>
        </w:rPr>
        <w:t>经费一起拨付；</w:t>
      </w:r>
    </w:p>
    <w:p w:rsidR="00AE3809" w:rsidRDefault="006D1C2D">
      <w:pPr>
        <w:spacing w:line="360" w:lineRule="auto"/>
        <w:rPr>
          <w:rFonts w:ascii="宋体" w:hAnsi="宋体"/>
          <w:b/>
          <w:sz w:val="24"/>
        </w:rPr>
      </w:pPr>
      <w:r>
        <w:rPr>
          <w:rFonts w:ascii="宋体" w:hAnsi="宋体" w:hint="eastAsia"/>
          <w:sz w:val="24"/>
        </w:rPr>
        <w:t xml:space="preserve">    2. </w:t>
      </w:r>
      <w:r>
        <w:rPr>
          <w:rFonts w:ascii="宋体" w:hAnsi="宋体" w:hint="eastAsia"/>
          <w:sz w:val="24"/>
        </w:rPr>
        <w:t>上线一年内</w:t>
      </w:r>
      <w:r>
        <w:rPr>
          <w:rFonts w:ascii="宋体" w:hAnsi="宋体"/>
          <w:sz w:val="24"/>
        </w:rPr>
        <w:t>，</w:t>
      </w:r>
      <w:r>
        <w:rPr>
          <w:rFonts w:ascii="宋体" w:hAnsi="宋体" w:hint="eastAsia"/>
          <w:sz w:val="24"/>
        </w:rPr>
        <w:t>主办方依教师提供的完整课程服务人次支付课程服务奖励，教师提供完整课程服务满</w:t>
      </w:r>
      <w:r>
        <w:rPr>
          <w:rFonts w:ascii="宋体" w:hAnsi="宋体" w:hint="eastAsia"/>
          <w:sz w:val="24"/>
        </w:rPr>
        <w:t>3000</w:t>
      </w:r>
      <w:r>
        <w:rPr>
          <w:rFonts w:ascii="宋体" w:hAnsi="宋体" w:hint="eastAsia"/>
          <w:sz w:val="24"/>
        </w:rPr>
        <w:t>（含</w:t>
      </w:r>
      <w:r>
        <w:rPr>
          <w:rFonts w:ascii="宋体" w:hAnsi="宋体"/>
          <w:sz w:val="24"/>
        </w:rPr>
        <w:t>）</w:t>
      </w:r>
      <w:r>
        <w:rPr>
          <w:rFonts w:ascii="宋体" w:hAnsi="宋体" w:hint="eastAsia"/>
          <w:sz w:val="24"/>
        </w:rPr>
        <w:t>人次</w:t>
      </w:r>
      <w:r>
        <w:rPr>
          <w:rFonts w:ascii="宋体" w:hAnsi="宋体"/>
          <w:sz w:val="24"/>
        </w:rPr>
        <w:t>，</w:t>
      </w:r>
      <w:r>
        <w:rPr>
          <w:rFonts w:ascii="宋体" w:hAnsi="宋体" w:hint="eastAsia"/>
          <w:sz w:val="24"/>
        </w:rPr>
        <w:t>主办方向教师支付课程服务奖励</w:t>
      </w:r>
      <w:r>
        <w:rPr>
          <w:rFonts w:ascii="宋体" w:hAnsi="宋体" w:hint="eastAsia"/>
          <w:sz w:val="24"/>
        </w:rPr>
        <w:t>2</w:t>
      </w:r>
      <w:r>
        <w:rPr>
          <w:rFonts w:ascii="宋体" w:hAnsi="宋体" w:hint="eastAsia"/>
          <w:sz w:val="24"/>
        </w:rPr>
        <w:lastRenderedPageBreak/>
        <w:t>万元；教师提供完整课程服务少于</w:t>
      </w:r>
      <w:r>
        <w:rPr>
          <w:rFonts w:ascii="宋体" w:hAnsi="宋体" w:hint="eastAsia"/>
          <w:sz w:val="24"/>
        </w:rPr>
        <w:t>3000</w:t>
      </w:r>
      <w:r>
        <w:rPr>
          <w:rFonts w:ascii="宋体" w:hAnsi="宋体" w:hint="eastAsia"/>
          <w:sz w:val="24"/>
        </w:rPr>
        <w:t>人次</w:t>
      </w:r>
      <w:r>
        <w:rPr>
          <w:rFonts w:ascii="宋体" w:hAnsi="宋体"/>
          <w:sz w:val="24"/>
        </w:rPr>
        <w:t>，</w:t>
      </w:r>
      <w:r>
        <w:rPr>
          <w:rFonts w:ascii="宋体" w:hAnsi="宋体" w:hint="eastAsia"/>
          <w:sz w:val="24"/>
        </w:rPr>
        <w:t>多于</w:t>
      </w:r>
      <w:r>
        <w:rPr>
          <w:rFonts w:ascii="宋体" w:hAnsi="宋体" w:hint="eastAsia"/>
          <w:sz w:val="24"/>
        </w:rPr>
        <w:t>1500</w:t>
      </w:r>
      <w:r>
        <w:rPr>
          <w:rFonts w:ascii="宋体" w:hAnsi="宋体" w:hint="eastAsia"/>
          <w:sz w:val="24"/>
        </w:rPr>
        <w:t>（含</w:t>
      </w:r>
      <w:r>
        <w:rPr>
          <w:rFonts w:ascii="宋体" w:hAnsi="宋体"/>
          <w:sz w:val="24"/>
        </w:rPr>
        <w:t>）</w:t>
      </w:r>
      <w:r>
        <w:rPr>
          <w:rFonts w:ascii="宋体" w:hAnsi="宋体" w:hint="eastAsia"/>
          <w:sz w:val="24"/>
        </w:rPr>
        <w:t>人次</w:t>
      </w:r>
      <w:r>
        <w:rPr>
          <w:rFonts w:ascii="宋体" w:hAnsi="宋体"/>
          <w:sz w:val="24"/>
        </w:rPr>
        <w:t>，</w:t>
      </w:r>
      <w:r>
        <w:rPr>
          <w:rFonts w:ascii="宋体" w:hAnsi="宋体" w:hint="eastAsia"/>
          <w:sz w:val="24"/>
        </w:rPr>
        <w:t>主办方向教师支付课程服务奖励</w:t>
      </w:r>
      <w:r>
        <w:rPr>
          <w:rFonts w:ascii="宋体" w:hAnsi="宋体" w:hint="eastAsia"/>
          <w:sz w:val="24"/>
        </w:rPr>
        <w:t>1</w:t>
      </w:r>
      <w:r>
        <w:rPr>
          <w:rFonts w:ascii="宋体" w:hAnsi="宋体" w:hint="eastAsia"/>
          <w:sz w:val="24"/>
        </w:rPr>
        <w:t>万元；完整课程服务低于</w:t>
      </w:r>
      <w:r>
        <w:rPr>
          <w:rFonts w:ascii="宋体" w:hAnsi="宋体" w:hint="eastAsia"/>
          <w:sz w:val="24"/>
        </w:rPr>
        <w:t>1500</w:t>
      </w:r>
      <w:r>
        <w:rPr>
          <w:rFonts w:ascii="宋体" w:hAnsi="宋体" w:hint="eastAsia"/>
          <w:sz w:val="24"/>
        </w:rPr>
        <w:t>人次</w:t>
      </w:r>
      <w:r>
        <w:rPr>
          <w:rFonts w:ascii="宋体" w:hAnsi="宋体"/>
          <w:sz w:val="24"/>
        </w:rPr>
        <w:t>，</w:t>
      </w:r>
      <w:r>
        <w:rPr>
          <w:rFonts w:ascii="宋体" w:hAnsi="宋体" w:hint="eastAsia"/>
          <w:sz w:val="24"/>
        </w:rPr>
        <w:t>主办方向教师支付课程服务奖励</w:t>
      </w:r>
      <w:r>
        <w:rPr>
          <w:rFonts w:ascii="宋体" w:hAnsi="宋体" w:hint="eastAsia"/>
          <w:sz w:val="24"/>
        </w:rPr>
        <w:t>5000</w:t>
      </w:r>
      <w:r>
        <w:rPr>
          <w:rFonts w:ascii="宋体" w:hAnsi="宋体" w:hint="eastAsia"/>
          <w:sz w:val="24"/>
        </w:rPr>
        <w:t>元。逾期未达要求</w:t>
      </w:r>
      <w:r>
        <w:rPr>
          <w:rFonts w:ascii="宋体" w:hAnsi="宋体"/>
          <w:sz w:val="24"/>
        </w:rPr>
        <w:t>，</w:t>
      </w:r>
      <w:r>
        <w:rPr>
          <w:rFonts w:ascii="宋体" w:hAnsi="宋体" w:hint="eastAsia"/>
          <w:sz w:val="24"/>
        </w:rPr>
        <w:t>不在提供奖励</w:t>
      </w:r>
      <w:r>
        <w:rPr>
          <w:rFonts w:ascii="宋体" w:hAnsi="宋体"/>
          <w:sz w:val="24"/>
        </w:rPr>
        <w:t>。</w:t>
      </w:r>
    </w:p>
    <w:p w:rsidR="00AE3809" w:rsidRDefault="006D1C2D">
      <w:pPr>
        <w:numPr>
          <w:ilvl w:val="255"/>
          <w:numId w:val="0"/>
        </w:numPr>
        <w:tabs>
          <w:tab w:val="left" w:pos="900"/>
        </w:tabs>
        <w:spacing w:line="360" w:lineRule="auto"/>
        <w:jc w:val="both"/>
        <w:rPr>
          <w:rFonts w:ascii="宋体" w:hAnsi="宋体"/>
          <w:sz w:val="24"/>
          <w:szCs w:val="24"/>
        </w:rPr>
      </w:pPr>
      <w:r>
        <w:rPr>
          <w:rFonts w:ascii="宋体" w:hAnsi="宋体" w:hint="eastAsia"/>
          <w:b/>
          <w:sz w:val="24"/>
        </w:rPr>
        <w:t xml:space="preserve">    </w:t>
      </w:r>
      <w:r>
        <w:rPr>
          <w:rFonts w:ascii="宋体" w:hAnsi="宋体" w:hint="eastAsia"/>
          <w:b/>
          <w:sz w:val="24"/>
        </w:rPr>
        <w:t>五</w:t>
      </w:r>
      <w:r>
        <w:rPr>
          <w:rFonts w:ascii="宋体" w:hAnsi="宋体"/>
          <w:b/>
          <w:sz w:val="24"/>
        </w:rPr>
        <w:t>、进度安排</w:t>
      </w:r>
    </w:p>
    <w:p w:rsidR="00AE3809" w:rsidRDefault="006D1C2D">
      <w:pPr>
        <w:tabs>
          <w:tab w:val="left" w:pos="900"/>
        </w:tabs>
        <w:spacing w:line="360" w:lineRule="auto"/>
        <w:ind w:firstLineChars="200" w:firstLine="480"/>
        <w:jc w:val="both"/>
        <w:rPr>
          <w:sz w:val="24"/>
          <w:szCs w:val="24"/>
        </w:rPr>
      </w:pPr>
      <w:r>
        <w:rPr>
          <w:rFonts w:ascii="宋体" w:hAnsi="宋体"/>
          <w:sz w:val="24"/>
          <w:szCs w:val="24"/>
        </w:rPr>
        <w:t xml:space="preserve">1. </w:t>
      </w:r>
      <w:r>
        <w:rPr>
          <w:rFonts w:ascii="宋体" w:hAnsi="宋体"/>
          <w:sz w:val="24"/>
          <w:szCs w:val="24"/>
        </w:rPr>
        <w:t>立项申报（</w:t>
      </w:r>
      <w:r>
        <w:rPr>
          <w:sz w:val="24"/>
          <w:szCs w:val="24"/>
        </w:rPr>
        <w:t>2016</w:t>
      </w:r>
      <w:r>
        <w:rPr>
          <w:rFonts w:ascii="宋体" w:hAnsi="宋体"/>
          <w:sz w:val="24"/>
          <w:szCs w:val="24"/>
        </w:rPr>
        <w:t xml:space="preserve"> </w:t>
      </w:r>
      <w:r>
        <w:rPr>
          <w:rFonts w:ascii="宋体" w:hAnsi="宋体"/>
          <w:sz w:val="24"/>
          <w:szCs w:val="24"/>
        </w:rPr>
        <w:t>年</w:t>
      </w:r>
      <w:r>
        <w:rPr>
          <w:rFonts w:ascii="宋体" w:hAnsi="宋体"/>
          <w:sz w:val="24"/>
          <w:szCs w:val="24"/>
        </w:rPr>
        <w:t xml:space="preserve"> </w:t>
      </w:r>
      <w:r>
        <w:rPr>
          <w:sz w:val="24"/>
          <w:szCs w:val="24"/>
        </w:rPr>
        <w:t>11</w:t>
      </w:r>
      <w:r>
        <w:rPr>
          <w:rFonts w:ascii="宋体" w:hAnsi="宋体"/>
          <w:sz w:val="24"/>
          <w:szCs w:val="24"/>
        </w:rPr>
        <w:t xml:space="preserve"> </w:t>
      </w:r>
      <w:r>
        <w:rPr>
          <w:rFonts w:ascii="宋体" w:hAnsi="宋体"/>
          <w:sz w:val="24"/>
          <w:szCs w:val="24"/>
        </w:rPr>
        <w:t>月</w:t>
      </w:r>
      <w:r>
        <w:rPr>
          <w:rFonts w:ascii="宋体" w:hAnsi="宋体"/>
          <w:sz w:val="24"/>
          <w:szCs w:val="24"/>
        </w:rPr>
        <w:t xml:space="preserve"> </w:t>
      </w:r>
      <w:r>
        <w:rPr>
          <w:sz w:val="24"/>
          <w:szCs w:val="24"/>
        </w:rPr>
        <w:t>2</w:t>
      </w:r>
      <w:r>
        <w:rPr>
          <w:rFonts w:hint="eastAsia"/>
          <w:sz w:val="24"/>
          <w:szCs w:val="24"/>
        </w:rPr>
        <w:t>5</w:t>
      </w:r>
      <w:r>
        <w:rPr>
          <w:rFonts w:ascii="宋体" w:hAnsi="宋体"/>
          <w:sz w:val="24"/>
          <w:szCs w:val="24"/>
        </w:rPr>
        <w:t xml:space="preserve"> </w:t>
      </w:r>
      <w:r>
        <w:rPr>
          <w:rFonts w:ascii="宋体" w:hAnsi="宋体"/>
          <w:sz w:val="24"/>
          <w:szCs w:val="24"/>
        </w:rPr>
        <w:t>日</w:t>
      </w:r>
      <w:r>
        <w:rPr>
          <w:sz w:val="24"/>
          <w:szCs w:val="24"/>
        </w:rPr>
        <w:t>-2016</w:t>
      </w:r>
      <w:r>
        <w:rPr>
          <w:rFonts w:ascii="宋体" w:hAnsi="宋体"/>
          <w:sz w:val="24"/>
          <w:szCs w:val="24"/>
        </w:rPr>
        <w:t xml:space="preserve"> </w:t>
      </w:r>
      <w:r>
        <w:rPr>
          <w:rFonts w:ascii="宋体" w:hAnsi="宋体"/>
          <w:sz w:val="24"/>
          <w:szCs w:val="24"/>
        </w:rPr>
        <w:t>年</w:t>
      </w:r>
      <w:r>
        <w:rPr>
          <w:rFonts w:ascii="宋体" w:hAnsi="宋体"/>
          <w:sz w:val="24"/>
          <w:szCs w:val="24"/>
        </w:rPr>
        <w:t xml:space="preserve"> </w:t>
      </w:r>
      <w:r>
        <w:rPr>
          <w:sz w:val="24"/>
          <w:szCs w:val="24"/>
        </w:rPr>
        <w:t>12</w:t>
      </w:r>
      <w:r>
        <w:rPr>
          <w:rFonts w:ascii="宋体" w:hAnsi="宋体"/>
          <w:sz w:val="24"/>
          <w:szCs w:val="24"/>
        </w:rPr>
        <w:t xml:space="preserve"> </w:t>
      </w:r>
      <w:r>
        <w:rPr>
          <w:rFonts w:ascii="宋体" w:hAnsi="宋体"/>
          <w:sz w:val="24"/>
          <w:szCs w:val="24"/>
        </w:rPr>
        <w:t>月</w:t>
      </w:r>
      <w:r>
        <w:rPr>
          <w:rFonts w:ascii="宋体" w:hAnsi="宋体"/>
          <w:sz w:val="24"/>
          <w:szCs w:val="24"/>
        </w:rPr>
        <w:t xml:space="preserve"> </w:t>
      </w:r>
      <w:r>
        <w:rPr>
          <w:rFonts w:hint="eastAsia"/>
          <w:sz w:val="24"/>
          <w:szCs w:val="24"/>
        </w:rPr>
        <w:t>20</w:t>
      </w:r>
      <w:r>
        <w:rPr>
          <w:rFonts w:ascii="宋体" w:hAnsi="宋体"/>
          <w:sz w:val="24"/>
          <w:szCs w:val="24"/>
        </w:rPr>
        <w:t xml:space="preserve"> </w:t>
      </w:r>
      <w:r>
        <w:rPr>
          <w:rFonts w:ascii="宋体" w:hAnsi="宋体"/>
          <w:sz w:val="24"/>
          <w:szCs w:val="24"/>
        </w:rPr>
        <w:t>日）</w:t>
      </w:r>
    </w:p>
    <w:p w:rsidR="00AE3809" w:rsidRDefault="006D1C2D">
      <w:pPr>
        <w:numPr>
          <w:ilvl w:val="255"/>
          <w:numId w:val="0"/>
        </w:numPr>
        <w:tabs>
          <w:tab w:val="left" w:pos="300"/>
        </w:tabs>
        <w:spacing w:line="360" w:lineRule="auto"/>
        <w:jc w:val="both"/>
        <w:rPr>
          <w:rFonts w:ascii="宋体" w:hAnsi="宋体"/>
          <w:sz w:val="24"/>
          <w:szCs w:val="24"/>
        </w:rPr>
      </w:pPr>
      <w:r>
        <w:rPr>
          <w:rFonts w:ascii="宋体" w:hAnsi="宋体"/>
          <w:sz w:val="24"/>
          <w:szCs w:val="24"/>
        </w:rPr>
        <w:t>教师个人填写《</w:t>
      </w:r>
      <w:r>
        <w:rPr>
          <w:sz w:val="24"/>
          <w:szCs w:val="24"/>
        </w:rPr>
        <w:t>MOOC</w:t>
      </w:r>
      <w:r>
        <w:rPr>
          <w:rFonts w:ascii="宋体" w:hAnsi="宋体"/>
          <w:sz w:val="24"/>
          <w:szCs w:val="24"/>
        </w:rPr>
        <w:t>课程建设申报表》</w:t>
      </w:r>
      <w:r>
        <w:rPr>
          <w:rFonts w:ascii="宋体" w:hAnsi="宋体" w:hint="eastAsia"/>
          <w:sz w:val="24"/>
          <w:szCs w:val="24"/>
        </w:rPr>
        <w:t>（附件</w:t>
      </w:r>
      <w:r>
        <w:rPr>
          <w:rFonts w:ascii="宋体" w:hAnsi="宋体" w:hint="eastAsia"/>
          <w:sz w:val="24"/>
          <w:szCs w:val="24"/>
        </w:rPr>
        <w:t>1</w:t>
      </w:r>
      <w:r>
        <w:rPr>
          <w:rFonts w:ascii="宋体" w:hAnsi="宋体" w:hint="eastAsia"/>
          <w:sz w:val="24"/>
          <w:szCs w:val="24"/>
        </w:rPr>
        <w:t>）</w:t>
      </w:r>
      <w:r>
        <w:rPr>
          <w:rFonts w:ascii="宋体" w:hAnsi="宋体"/>
          <w:sz w:val="24"/>
          <w:szCs w:val="24"/>
        </w:rPr>
        <w:t>，</w:t>
      </w:r>
      <w:r>
        <w:rPr>
          <w:rFonts w:ascii="宋体" w:hAnsi="宋体" w:hint="eastAsia"/>
          <w:sz w:val="24"/>
          <w:szCs w:val="24"/>
        </w:rPr>
        <w:t>同时录制一段</w:t>
      </w:r>
      <w:r>
        <w:rPr>
          <w:rFonts w:ascii="宋体" w:hAnsi="宋体" w:hint="eastAsia"/>
          <w:sz w:val="24"/>
          <w:szCs w:val="24"/>
        </w:rPr>
        <w:t>2</w:t>
      </w:r>
      <w:r>
        <w:rPr>
          <w:rFonts w:ascii="Arial" w:hAnsi="Arial" w:cs="Arial"/>
          <w:color w:val="333333"/>
          <w:sz w:val="19"/>
          <w:szCs w:val="19"/>
          <w:shd w:val="clear" w:color="auto" w:fill="FFFFFF"/>
        </w:rPr>
        <w:t>~</w:t>
      </w:r>
      <w:r>
        <w:rPr>
          <w:rFonts w:ascii="宋体" w:hAnsi="宋体" w:hint="eastAsia"/>
          <w:sz w:val="24"/>
          <w:szCs w:val="24"/>
        </w:rPr>
        <w:t>3</w:t>
      </w:r>
      <w:r>
        <w:rPr>
          <w:rFonts w:ascii="宋体" w:hAnsi="宋体" w:hint="eastAsia"/>
          <w:sz w:val="24"/>
          <w:szCs w:val="24"/>
        </w:rPr>
        <w:t>分钟的课程简介视频，</w:t>
      </w:r>
      <w:r>
        <w:rPr>
          <w:rFonts w:ascii="宋体" w:hAnsi="宋体"/>
          <w:sz w:val="24"/>
          <w:szCs w:val="24"/>
        </w:rPr>
        <w:t>于</w:t>
      </w:r>
      <w:r>
        <w:rPr>
          <w:rFonts w:ascii="宋体" w:hAnsi="宋体"/>
          <w:sz w:val="24"/>
          <w:szCs w:val="24"/>
        </w:rPr>
        <w:t xml:space="preserve"> </w:t>
      </w:r>
      <w:r>
        <w:rPr>
          <w:sz w:val="24"/>
          <w:szCs w:val="24"/>
        </w:rPr>
        <w:t>2016</w:t>
      </w:r>
      <w:r>
        <w:rPr>
          <w:rFonts w:hint="eastAsia"/>
          <w:sz w:val="24"/>
          <w:szCs w:val="24"/>
        </w:rPr>
        <w:t>年</w:t>
      </w:r>
      <w:r>
        <w:rPr>
          <w:sz w:val="24"/>
          <w:szCs w:val="24"/>
        </w:rPr>
        <w:t xml:space="preserve">12 </w:t>
      </w:r>
      <w:r>
        <w:rPr>
          <w:rFonts w:ascii="宋体" w:hAnsi="宋体"/>
          <w:sz w:val="24"/>
          <w:szCs w:val="24"/>
        </w:rPr>
        <w:t>月</w:t>
      </w:r>
      <w:r>
        <w:rPr>
          <w:rFonts w:hint="eastAsia"/>
          <w:sz w:val="24"/>
          <w:szCs w:val="24"/>
        </w:rPr>
        <w:t>20</w:t>
      </w:r>
      <w:r>
        <w:rPr>
          <w:rFonts w:ascii="宋体" w:hAnsi="宋体"/>
          <w:sz w:val="24"/>
          <w:szCs w:val="24"/>
        </w:rPr>
        <w:t>日前将</w:t>
      </w:r>
      <w:r>
        <w:rPr>
          <w:rFonts w:ascii="宋体" w:hAnsi="宋体" w:hint="eastAsia"/>
          <w:sz w:val="24"/>
          <w:szCs w:val="24"/>
        </w:rPr>
        <w:t>申报</w:t>
      </w:r>
      <w:r>
        <w:rPr>
          <w:rFonts w:ascii="宋体" w:hAnsi="宋体"/>
          <w:sz w:val="24"/>
          <w:szCs w:val="24"/>
        </w:rPr>
        <w:t>表（</w:t>
      </w:r>
      <w:r>
        <w:rPr>
          <w:rFonts w:ascii="宋体" w:hAnsi="宋体" w:hint="eastAsia"/>
          <w:sz w:val="24"/>
          <w:szCs w:val="24"/>
        </w:rPr>
        <w:t>签章页需</w:t>
      </w:r>
      <w:r>
        <w:rPr>
          <w:rFonts w:ascii="宋体" w:hAnsi="宋体"/>
          <w:sz w:val="24"/>
          <w:szCs w:val="24"/>
        </w:rPr>
        <w:t>手写扫描）</w:t>
      </w:r>
      <w:r>
        <w:rPr>
          <w:rFonts w:ascii="宋体" w:hAnsi="宋体" w:hint="eastAsia"/>
          <w:sz w:val="24"/>
          <w:szCs w:val="24"/>
        </w:rPr>
        <w:t>及视频等</w:t>
      </w:r>
      <w:r>
        <w:rPr>
          <w:rFonts w:ascii="宋体" w:hAnsi="宋体"/>
          <w:sz w:val="24"/>
          <w:szCs w:val="24"/>
        </w:rPr>
        <w:t>相关资料以邮件方式发送到</w:t>
      </w:r>
      <w:r>
        <w:rPr>
          <w:sz w:val="24"/>
          <w:szCs w:val="24"/>
        </w:rPr>
        <w:t xml:space="preserve"> kecheng@uooc.online</w:t>
      </w:r>
      <w:r>
        <w:rPr>
          <w:rFonts w:ascii="宋体" w:hAnsi="宋体"/>
          <w:sz w:val="24"/>
          <w:szCs w:val="24"/>
        </w:rPr>
        <w:t>。</w:t>
      </w:r>
    </w:p>
    <w:p w:rsidR="00AE3809" w:rsidRDefault="006D1C2D">
      <w:pPr>
        <w:tabs>
          <w:tab w:val="left" w:pos="900"/>
        </w:tabs>
        <w:spacing w:line="360" w:lineRule="auto"/>
        <w:ind w:firstLineChars="200" w:firstLine="480"/>
        <w:jc w:val="both"/>
        <w:rPr>
          <w:rFonts w:eastAsia="Times New Roman"/>
          <w:sz w:val="24"/>
          <w:szCs w:val="24"/>
        </w:rPr>
      </w:pPr>
      <w:r>
        <w:rPr>
          <w:rFonts w:ascii="宋体" w:hAnsi="宋体"/>
          <w:sz w:val="24"/>
          <w:szCs w:val="24"/>
        </w:rPr>
        <w:t xml:space="preserve">2. </w:t>
      </w:r>
      <w:r>
        <w:rPr>
          <w:rFonts w:ascii="宋体" w:hAnsi="宋体"/>
          <w:sz w:val="24"/>
          <w:szCs w:val="24"/>
        </w:rPr>
        <w:t>立项资助评审（</w:t>
      </w:r>
      <w:r>
        <w:rPr>
          <w:sz w:val="24"/>
          <w:szCs w:val="24"/>
        </w:rPr>
        <w:t>2016</w:t>
      </w:r>
      <w:r>
        <w:rPr>
          <w:rFonts w:ascii="宋体" w:hAnsi="宋体"/>
          <w:sz w:val="24"/>
          <w:szCs w:val="24"/>
        </w:rPr>
        <w:t xml:space="preserve"> </w:t>
      </w:r>
      <w:r>
        <w:rPr>
          <w:rFonts w:ascii="宋体" w:hAnsi="宋体"/>
          <w:sz w:val="24"/>
          <w:szCs w:val="24"/>
        </w:rPr>
        <w:t>年</w:t>
      </w:r>
      <w:r>
        <w:rPr>
          <w:rFonts w:ascii="宋体" w:hAnsi="宋体"/>
          <w:sz w:val="24"/>
          <w:szCs w:val="24"/>
        </w:rPr>
        <w:t xml:space="preserve"> </w:t>
      </w:r>
      <w:r>
        <w:rPr>
          <w:sz w:val="24"/>
          <w:szCs w:val="24"/>
        </w:rPr>
        <w:t>12</w:t>
      </w:r>
      <w:r>
        <w:rPr>
          <w:rFonts w:ascii="宋体" w:hAnsi="宋体"/>
          <w:sz w:val="24"/>
          <w:szCs w:val="24"/>
        </w:rPr>
        <w:t>月</w:t>
      </w:r>
      <w:r>
        <w:rPr>
          <w:rFonts w:ascii="宋体" w:hAnsi="宋体"/>
          <w:sz w:val="24"/>
          <w:szCs w:val="24"/>
        </w:rPr>
        <w:t xml:space="preserve"> </w:t>
      </w:r>
      <w:r>
        <w:rPr>
          <w:rFonts w:hint="eastAsia"/>
          <w:sz w:val="24"/>
          <w:szCs w:val="24"/>
        </w:rPr>
        <w:t>21</w:t>
      </w:r>
      <w:r>
        <w:rPr>
          <w:rFonts w:ascii="宋体" w:hAnsi="宋体"/>
          <w:sz w:val="24"/>
          <w:szCs w:val="24"/>
        </w:rPr>
        <w:t xml:space="preserve"> </w:t>
      </w:r>
      <w:r>
        <w:rPr>
          <w:rFonts w:ascii="宋体" w:hAnsi="宋体"/>
          <w:sz w:val="24"/>
          <w:szCs w:val="24"/>
        </w:rPr>
        <w:t>日</w:t>
      </w:r>
      <w:r>
        <w:rPr>
          <w:sz w:val="24"/>
          <w:szCs w:val="24"/>
        </w:rPr>
        <w:t>-201</w:t>
      </w:r>
      <w:r>
        <w:rPr>
          <w:rFonts w:hint="eastAsia"/>
          <w:sz w:val="24"/>
          <w:szCs w:val="24"/>
        </w:rPr>
        <w:t>7</w:t>
      </w:r>
      <w:r>
        <w:rPr>
          <w:rFonts w:ascii="宋体" w:hAnsi="宋体"/>
          <w:sz w:val="24"/>
          <w:szCs w:val="24"/>
        </w:rPr>
        <w:t xml:space="preserve"> </w:t>
      </w:r>
      <w:r>
        <w:rPr>
          <w:rFonts w:ascii="宋体" w:hAnsi="宋体"/>
          <w:sz w:val="24"/>
          <w:szCs w:val="24"/>
        </w:rPr>
        <w:t>年</w:t>
      </w:r>
      <w:r>
        <w:rPr>
          <w:sz w:val="24"/>
          <w:szCs w:val="24"/>
        </w:rPr>
        <w:t>12</w:t>
      </w:r>
      <w:r>
        <w:rPr>
          <w:rFonts w:ascii="宋体" w:hAnsi="宋体"/>
          <w:sz w:val="24"/>
          <w:szCs w:val="24"/>
        </w:rPr>
        <w:t xml:space="preserve"> </w:t>
      </w:r>
      <w:r>
        <w:rPr>
          <w:rFonts w:ascii="宋体" w:hAnsi="宋体"/>
          <w:sz w:val="24"/>
          <w:szCs w:val="24"/>
        </w:rPr>
        <w:t>月</w:t>
      </w:r>
      <w:r>
        <w:rPr>
          <w:rFonts w:ascii="宋体" w:hAnsi="宋体"/>
          <w:sz w:val="24"/>
          <w:szCs w:val="24"/>
        </w:rPr>
        <w:t xml:space="preserve"> </w:t>
      </w:r>
      <w:r>
        <w:rPr>
          <w:sz w:val="24"/>
          <w:szCs w:val="24"/>
        </w:rPr>
        <w:t>31</w:t>
      </w:r>
      <w:r>
        <w:rPr>
          <w:rFonts w:ascii="宋体" w:hAnsi="宋体"/>
          <w:sz w:val="24"/>
          <w:szCs w:val="24"/>
        </w:rPr>
        <w:t>日）</w:t>
      </w:r>
      <w:bookmarkStart w:id="2" w:name="page3"/>
      <w:bookmarkEnd w:id="2"/>
    </w:p>
    <w:p w:rsidR="00AE3809" w:rsidRDefault="006D1C2D">
      <w:pPr>
        <w:spacing w:line="360" w:lineRule="auto"/>
        <w:ind w:left="480"/>
        <w:rPr>
          <w:rFonts w:eastAsia="Times New Roman"/>
          <w:sz w:val="24"/>
          <w:szCs w:val="24"/>
        </w:rPr>
      </w:pPr>
      <w:r>
        <w:rPr>
          <w:rFonts w:ascii="宋体" w:hAnsi="宋体"/>
          <w:sz w:val="24"/>
          <w:szCs w:val="24"/>
        </w:rPr>
        <w:t>优课联盟课程</w:t>
      </w:r>
      <w:r>
        <w:rPr>
          <w:rFonts w:ascii="宋体" w:hAnsi="宋体" w:hint="eastAsia"/>
          <w:sz w:val="24"/>
          <w:szCs w:val="24"/>
        </w:rPr>
        <w:t>运营中心将</w:t>
      </w:r>
      <w:r>
        <w:rPr>
          <w:rFonts w:ascii="宋体" w:hAnsi="宋体"/>
          <w:sz w:val="24"/>
          <w:szCs w:val="24"/>
        </w:rPr>
        <w:t>对申报立项的课程进行评审，对评审优秀的课程给</w:t>
      </w:r>
    </w:p>
    <w:p w:rsidR="00AE3809" w:rsidRDefault="006D1C2D">
      <w:pPr>
        <w:spacing w:line="360" w:lineRule="auto"/>
        <w:rPr>
          <w:rFonts w:ascii="宋体" w:hAnsi="宋体"/>
          <w:sz w:val="24"/>
          <w:szCs w:val="24"/>
        </w:rPr>
      </w:pPr>
      <w:r>
        <w:rPr>
          <w:rFonts w:ascii="宋体" w:hAnsi="宋体"/>
          <w:sz w:val="24"/>
          <w:szCs w:val="24"/>
        </w:rPr>
        <w:t>予立项。</w:t>
      </w:r>
    </w:p>
    <w:p w:rsidR="00AE3809" w:rsidRDefault="006D1C2D">
      <w:pPr>
        <w:tabs>
          <w:tab w:val="left" w:pos="900"/>
        </w:tabs>
        <w:spacing w:line="360" w:lineRule="auto"/>
        <w:ind w:firstLineChars="200" w:firstLine="480"/>
        <w:jc w:val="both"/>
        <w:rPr>
          <w:sz w:val="24"/>
          <w:szCs w:val="24"/>
        </w:rPr>
      </w:pPr>
      <w:r>
        <w:rPr>
          <w:rFonts w:ascii="宋体" w:hAnsi="宋体"/>
          <w:sz w:val="24"/>
          <w:szCs w:val="24"/>
        </w:rPr>
        <w:t xml:space="preserve">3. </w:t>
      </w:r>
      <w:r>
        <w:rPr>
          <w:rFonts w:ascii="宋体" w:hAnsi="宋体"/>
          <w:sz w:val="24"/>
          <w:szCs w:val="24"/>
        </w:rPr>
        <w:t>签署课程开发协议（</w:t>
      </w:r>
      <w:r>
        <w:rPr>
          <w:sz w:val="24"/>
          <w:szCs w:val="24"/>
        </w:rPr>
        <w:t>2017</w:t>
      </w:r>
      <w:r>
        <w:rPr>
          <w:rFonts w:ascii="宋体" w:hAnsi="宋体"/>
          <w:sz w:val="24"/>
          <w:szCs w:val="24"/>
        </w:rPr>
        <w:t xml:space="preserve"> </w:t>
      </w:r>
      <w:r>
        <w:rPr>
          <w:rFonts w:ascii="宋体" w:hAnsi="宋体"/>
          <w:sz w:val="24"/>
          <w:szCs w:val="24"/>
        </w:rPr>
        <w:t>年</w:t>
      </w:r>
      <w:r>
        <w:rPr>
          <w:rFonts w:ascii="宋体" w:hAnsi="宋体"/>
          <w:sz w:val="24"/>
          <w:szCs w:val="24"/>
        </w:rPr>
        <w:t xml:space="preserve"> </w:t>
      </w:r>
      <w:r>
        <w:rPr>
          <w:sz w:val="24"/>
          <w:szCs w:val="24"/>
        </w:rPr>
        <w:t>1</w:t>
      </w:r>
      <w:r>
        <w:rPr>
          <w:rFonts w:ascii="宋体" w:hAnsi="宋体"/>
          <w:sz w:val="24"/>
          <w:szCs w:val="24"/>
        </w:rPr>
        <w:t xml:space="preserve"> </w:t>
      </w:r>
      <w:r>
        <w:rPr>
          <w:rFonts w:ascii="宋体" w:hAnsi="宋体"/>
          <w:sz w:val="24"/>
          <w:szCs w:val="24"/>
        </w:rPr>
        <w:t>月</w:t>
      </w:r>
      <w:r>
        <w:rPr>
          <w:rFonts w:ascii="宋体" w:hAnsi="宋体"/>
          <w:sz w:val="24"/>
          <w:szCs w:val="24"/>
        </w:rPr>
        <w:t xml:space="preserve"> </w:t>
      </w:r>
      <w:r>
        <w:rPr>
          <w:sz w:val="24"/>
          <w:szCs w:val="24"/>
        </w:rPr>
        <w:t>1</w:t>
      </w:r>
      <w:r>
        <w:rPr>
          <w:rFonts w:ascii="宋体" w:hAnsi="宋体"/>
          <w:sz w:val="24"/>
          <w:szCs w:val="24"/>
        </w:rPr>
        <w:t xml:space="preserve"> </w:t>
      </w:r>
      <w:r>
        <w:rPr>
          <w:rFonts w:ascii="宋体" w:hAnsi="宋体"/>
          <w:sz w:val="24"/>
          <w:szCs w:val="24"/>
        </w:rPr>
        <w:t>日</w:t>
      </w:r>
      <w:r>
        <w:rPr>
          <w:sz w:val="24"/>
          <w:szCs w:val="24"/>
        </w:rPr>
        <w:t>-</w:t>
      </w:r>
      <w:r>
        <w:rPr>
          <w:rFonts w:hint="eastAsia"/>
          <w:sz w:val="24"/>
          <w:szCs w:val="24"/>
        </w:rPr>
        <w:t>2017</w:t>
      </w:r>
      <w:r>
        <w:rPr>
          <w:rFonts w:hint="eastAsia"/>
          <w:sz w:val="24"/>
          <w:szCs w:val="24"/>
        </w:rPr>
        <w:t>年</w:t>
      </w:r>
      <w:r>
        <w:rPr>
          <w:sz w:val="24"/>
          <w:szCs w:val="24"/>
        </w:rPr>
        <w:t>1</w:t>
      </w:r>
      <w:r>
        <w:rPr>
          <w:rFonts w:ascii="宋体" w:hAnsi="宋体"/>
          <w:sz w:val="24"/>
          <w:szCs w:val="24"/>
        </w:rPr>
        <w:t xml:space="preserve"> </w:t>
      </w:r>
      <w:r>
        <w:rPr>
          <w:rFonts w:ascii="宋体" w:hAnsi="宋体"/>
          <w:sz w:val="24"/>
          <w:szCs w:val="24"/>
        </w:rPr>
        <w:t>月</w:t>
      </w:r>
      <w:r>
        <w:rPr>
          <w:rFonts w:ascii="宋体" w:hAnsi="宋体"/>
          <w:sz w:val="24"/>
          <w:szCs w:val="24"/>
        </w:rPr>
        <w:t xml:space="preserve"> </w:t>
      </w:r>
      <w:r>
        <w:rPr>
          <w:sz w:val="24"/>
          <w:szCs w:val="24"/>
        </w:rPr>
        <w:t>14</w:t>
      </w:r>
      <w:r>
        <w:rPr>
          <w:rFonts w:ascii="宋体" w:hAnsi="宋体"/>
          <w:sz w:val="24"/>
          <w:szCs w:val="24"/>
        </w:rPr>
        <w:t xml:space="preserve"> </w:t>
      </w:r>
      <w:r>
        <w:rPr>
          <w:rFonts w:ascii="宋体" w:hAnsi="宋体"/>
          <w:sz w:val="24"/>
          <w:szCs w:val="24"/>
        </w:rPr>
        <w:t>日）</w:t>
      </w:r>
    </w:p>
    <w:p w:rsidR="00AE3809" w:rsidRDefault="006D1C2D">
      <w:pPr>
        <w:spacing w:line="360" w:lineRule="auto"/>
        <w:ind w:firstLineChars="200" w:firstLine="480"/>
        <w:jc w:val="both"/>
        <w:rPr>
          <w:sz w:val="24"/>
          <w:szCs w:val="24"/>
        </w:rPr>
      </w:pPr>
      <w:r>
        <w:rPr>
          <w:rFonts w:ascii="宋体" w:hAnsi="宋体"/>
          <w:sz w:val="24"/>
          <w:szCs w:val="24"/>
        </w:rPr>
        <w:t>主办方</w:t>
      </w:r>
      <w:r>
        <w:rPr>
          <w:rFonts w:ascii="宋体" w:hAnsi="宋体" w:hint="eastAsia"/>
          <w:sz w:val="24"/>
          <w:szCs w:val="24"/>
        </w:rPr>
        <w:t>就</w:t>
      </w:r>
      <w:r>
        <w:rPr>
          <w:rFonts w:ascii="宋体" w:hAnsi="宋体"/>
          <w:sz w:val="24"/>
          <w:szCs w:val="24"/>
        </w:rPr>
        <w:t>双方职责、支付费用及上线日期</w:t>
      </w:r>
      <w:r>
        <w:rPr>
          <w:rFonts w:ascii="宋体" w:hAnsi="宋体" w:hint="eastAsia"/>
          <w:sz w:val="24"/>
          <w:szCs w:val="24"/>
        </w:rPr>
        <w:t>进行明确，</w:t>
      </w:r>
      <w:r>
        <w:rPr>
          <w:rFonts w:ascii="宋体" w:hAnsi="宋体"/>
          <w:sz w:val="24"/>
          <w:szCs w:val="24"/>
        </w:rPr>
        <w:t>签署课程开发协议</w:t>
      </w:r>
      <w:r>
        <w:rPr>
          <w:rFonts w:ascii="宋体" w:hAnsi="宋体" w:hint="eastAsia"/>
          <w:sz w:val="24"/>
          <w:szCs w:val="24"/>
        </w:rPr>
        <w:t>（具体内容待双方商讨后确定）</w:t>
      </w:r>
      <w:r>
        <w:rPr>
          <w:rFonts w:ascii="宋体" w:hAnsi="宋体"/>
          <w:sz w:val="24"/>
          <w:szCs w:val="24"/>
        </w:rPr>
        <w:t>。</w:t>
      </w:r>
    </w:p>
    <w:p w:rsidR="00AE3809" w:rsidRDefault="006D1C2D">
      <w:pPr>
        <w:tabs>
          <w:tab w:val="left" w:pos="900"/>
        </w:tabs>
        <w:spacing w:line="360" w:lineRule="auto"/>
        <w:ind w:firstLineChars="200" w:firstLine="480"/>
        <w:jc w:val="both"/>
        <w:rPr>
          <w:sz w:val="24"/>
          <w:szCs w:val="24"/>
        </w:rPr>
      </w:pPr>
      <w:r>
        <w:rPr>
          <w:rFonts w:ascii="宋体" w:hAnsi="宋体"/>
          <w:sz w:val="24"/>
          <w:szCs w:val="24"/>
        </w:rPr>
        <w:t xml:space="preserve">4. </w:t>
      </w:r>
      <w:r>
        <w:rPr>
          <w:rFonts w:ascii="宋体" w:hAnsi="宋体"/>
          <w:sz w:val="24"/>
          <w:szCs w:val="24"/>
        </w:rPr>
        <w:t>课程录制（</w:t>
      </w:r>
      <w:r>
        <w:rPr>
          <w:sz w:val="24"/>
          <w:szCs w:val="24"/>
        </w:rPr>
        <w:t>2017</w:t>
      </w:r>
      <w:r>
        <w:rPr>
          <w:rFonts w:ascii="宋体" w:hAnsi="宋体"/>
          <w:sz w:val="24"/>
          <w:szCs w:val="24"/>
        </w:rPr>
        <w:t xml:space="preserve"> </w:t>
      </w:r>
      <w:r>
        <w:rPr>
          <w:rFonts w:ascii="宋体" w:hAnsi="宋体"/>
          <w:sz w:val="24"/>
          <w:szCs w:val="24"/>
        </w:rPr>
        <w:t>年</w:t>
      </w:r>
      <w:r>
        <w:rPr>
          <w:rFonts w:ascii="宋体" w:hAnsi="宋体"/>
          <w:sz w:val="24"/>
          <w:szCs w:val="24"/>
        </w:rPr>
        <w:t xml:space="preserve"> </w:t>
      </w:r>
      <w:r>
        <w:rPr>
          <w:sz w:val="24"/>
          <w:szCs w:val="24"/>
        </w:rPr>
        <w:t>1</w:t>
      </w:r>
      <w:r>
        <w:rPr>
          <w:rFonts w:ascii="宋体" w:hAnsi="宋体"/>
          <w:sz w:val="24"/>
          <w:szCs w:val="24"/>
        </w:rPr>
        <w:t xml:space="preserve"> </w:t>
      </w:r>
      <w:r>
        <w:rPr>
          <w:rFonts w:ascii="宋体" w:hAnsi="宋体"/>
          <w:sz w:val="24"/>
          <w:szCs w:val="24"/>
        </w:rPr>
        <w:t>月</w:t>
      </w:r>
      <w:r>
        <w:rPr>
          <w:rFonts w:ascii="宋体" w:hAnsi="宋体"/>
          <w:sz w:val="24"/>
          <w:szCs w:val="24"/>
        </w:rPr>
        <w:t xml:space="preserve"> </w:t>
      </w:r>
      <w:r>
        <w:rPr>
          <w:sz w:val="24"/>
          <w:szCs w:val="24"/>
        </w:rPr>
        <w:t>15</w:t>
      </w:r>
      <w:r>
        <w:rPr>
          <w:rFonts w:ascii="宋体" w:hAnsi="宋体"/>
          <w:sz w:val="24"/>
          <w:szCs w:val="24"/>
        </w:rPr>
        <w:t xml:space="preserve"> </w:t>
      </w:r>
      <w:r>
        <w:rPr>
          <w:rFonts w:ascii="宋体" w:hAnsi="宋体"/>
          <w:sz w:val="24"/>
          <w:szCs w:val="24"/>
        </w:rPr>
        <w:t>日</w:t>
      </w:r>
      <w:r>
        <w:rPr>
          <w:sz w:val="24"/>
          <w:szCs w:val="24"/>
        </w:rPr>
        <w:t>-2017</w:t>
      </w:r>
      <w:r>
        <w:rPr>
          <w:rFonts w:ascii="宋体" w:hAnsi="宋体"/>
          <w:sz w:val="24"/>
          <w:szCs w:val="24"/>
        </w:rPr>
        <w:t xml:space="preserve"> </w:t>
      </w:r>
      <w:r>
        <w:rPr>
          <w:rFonts w:ascii="宋体" w:hAnsi="宋体"/>
          <w:sz w:val="24"/>
          <w:szCs w:val="24"/>
        </w:rPr>
        <w:t>年</w:t>
      </w:r>
      <w:r>
        <w:rPr>
          <w:rFonts w:ascii="宋体" w:hAnsi="宋体"/>
          <w:sz w:val="24"/>
          <w:szCs w:val="24"/>
        </w:rPr>
        <w:t xml:space="preserve"> </w:t>
      </w:r>
      <w:r>
        <w:rPr>
          <w:sz w:val="24"/>
          <w:szCs w:val="24"/>
        </w:rPr>
        <w:t>6</w:t>
      </w:r>
      <w:r>
        <w:rPr>
          <w:rFonts w:ascii="宋体" w:hAnsi="宋体"/>
          <w:sz w:val="24"/>
          <w:szCs w:val="24"/>
        </w:rPr>
        <w:t>月</w:t>
      </w:r>
      <w:r>
        <w:rPr>
          <w:rFonts w:ascii="宋体" w:hAnsi="宋体"/>
          <w:sz w:val="24"/>
          <w:szCs w:val="24"/>
        </w:rPr>
        <w:t xml:space="preserve"> </w:t>
      </w:r>
      <w:r>
        <w:rPr>
          <w:sz w:val="24"/>
          <w:szCs w:val="24"/>
        </w:rPr>
        <w:t>15</w:t>
      </w:r>
      <w:r>
        <w:rPr>
          <w:rFonts w:ascii="宋体" w:hAnsi="宋体"/>
          <w:sz w:val="24"/>
          <w:szCs w:val="24"/>
        </w:rPr>
        <w:t xml:space="preserve"> </w:t>
      </w:r>
      <w:r>
        <w:rPr>
          <w:rFonts w:ascii="宋体" w:hAnsi="宋体"/>
          <w:sz w:val="24"/>
          <w:szCs w:val="24"/>
        </w:rPr>
        <w:t>日）</w:t>
      </w:r>
    </w:p>
    <w:p w:rsidR="00AE3809" w:rsidRDefault="006D1C2D">
      <w:pPr>
        <w:spacing w:line="360" w:lineRule="auto"/>
        <w:jc w:val="both"/>
        <w:rPr>
          <w:sz w:val="24"/>
          <w:szCs w:val="24"/>
        </w:rPr>
      </w:pPr>
      <w:r>
        <w:rPr>
          <w:rFonts w:ascii="宋体" w:hAnsi="宋体"/>
          <w:sz w:val="24"/>
          <w:szCs w:val="24"/>
        </w:rPr>
        <w:t>教师按要求组织人员或聘请专业公司完成课程录制，并交付主办方。</w:t>
      </w:r>
      <w:r>
        <w:rPr>
          <w:rFonts w:ascii="宋体" w:hAnsi="宋体" w:hint="eastAsia"/>
          <w:sz w:val="24"/>
          <w:szCs w:val="24"/>
        </w:rPr>
        <w:t>课程录制标准见附件</w:t>
      </w:r>
      <w:r>
        <w:rPr>
          <w:rFonts w:ascii="宋体" w:hAnsi="宋体" w:hint="eastAsia"/>
          <w:sz w:val="24"/>
          <w:szCs w:val="24"/>
        </w:rPr>
        <w:t>2</w:t>
      </w:r>
      <w:r>
        <w:rPr>
          <w:rFonts w:ascii="宋体" w:hAnsi="宋体" w:hint="eastAsia"/>
          <w:sz w:val="24"/>
          <w:szCs w:val="24"/>
        </w:rPr>
        <w:t>。</w:t>
      </w:r>
    </w:p>
    <w:p w:rsidR="00AE3809" w:rsidRDefault="006D1C2D">
      <w:pPr>
        <w:numPr>
          <w:ilvl w:val="0"/>
          <w:numId w:val="3"/>
        </w:numPr>
        <w:tabs>
          <w:tab w:val="left" w:pos="900"/>
        </w:tabs>
        <w:spacing w:line="360" w:lineRule="auto"/>
        <w:ind w:firstLineChars="200" w:firstLine="480"/>
        <w:jc w:val="both"/>
        <w:rPr>
          <w:rFonts w:ascii="宋体" w:hAnsi="宋体"/>
          <w:sz w:val="24"/>
          <w:szCs w:val="24"/>
        </w:rPr>
      </w:pPr>
      <w:r>
        <w:rPr>
          <w:rFonts w:ascii="宋体" w:hAnsi="宋体"/>
          <w:sz w:val="24"/>
          <w:szCs w:val="24"/>
        </w:rPr>
        <w:t>上线评审（</w:t>
      </w:r>
      <w:r>
        <w:rPr>
          <w:sz w:val="24"/>
          <w:szCs w:val="24"/>
        </w:rPr>
        <w:t>2017</w:t>
      </w:r>
      <w:r>
        <w:rPr>
          <w:rFonts w:ascii="宋体" w:hAnsi="宋体"/>
          <w:sz w:val="24"/>
          <w:szCs w:val="24"/>
        </w:rPr>
        <w:t xml:space="preserve"> </w:t>
      </w:r>
      <w:r>
        <w:rPr>
          <w:rFonts w:ascii="宋体" w:hAnsi="宋体"/>
          <w:sz w:val="24"/>
          <w:szCs w:val="24"/>
        </w:rPr>
        <w:t>年</w:t>
      </w:r>
      <w:r>
        <w:rPr>
          <w:rFonts w:ascii="宋体" w:hAnsi="宋体"/>
          <w:sz w:val="24"/>
          <w:szCs w:val="24"/>
        </w:rPr>
        <w:t xml:space="preserve"> </w:t>
      </w:r>
      <w:r>
        <w:rPr>
          <w:rFonts w:hint="eastAsia"/>
          <w:sz w:val="24"/>
          <w:szCs w:val="24"/>
        </w:rPr>
        <w:t>6</w:t>
      </w:r>
      <w:r>
        <w:rPr>
          <w:rFonts w:ascii="宋体" w:hAnsi="宋体"/>
          <w:sz w:val="24"/>
          <w:szCs w:val="24"/>
        </w:rPr>
        <w:t xml:space="preserve"> </w:t>
      </w:r>
      <w:r>
        <w:rPr>
          <w:rFonts w:ascii="宋体" w:hAnsi="宋体"/>
          <w:sz w:val="24"/>
          <w:szCs w:val="24"/>
        </w:rPr>
        <w:t>月</w:t>
      </w:r>
      <w:r>
        <w:rPr>
          <w:rFonts w:hint="eastAsia"/>
          <w:sz w:val="24"/>
          <w:szCs w:val="24"/>
        </w:rPr>
        <w:t>1</w:t>
      </w:r>
      <w:r>
        <w:rPr>
          <w:sz w:val="24"/>
          <w:szCs w:val="24"/>
        </w:rPr>
        <w:t>6</w:t>
      </w:r>
      <w:r>
        <w:rPr>
          <w:rFonts w:ascii="宋体" w:hAnsi="宋体"/>
          <w:sz w:val="24"/>
          <w:szCs w:val="24"/>
        </w:rPr>
        <w:t xml:space="preserve"> </w:t>
      </w:r>
      <w:r>
        <w:rPr>
          <w:rFonts w:ascii="宋体" w:hAnsi="宋体"/>
          <w:sz w:val="24"/>
          <w:szCs w:val="24"/>
        </w:rPr>
        <w:t>日</w:t>
      </w:r>
      <w:r>
        <w:rPr>
          <w:sz w:val="24"/>
          <w:szCs w:val="24"/>
        </w:rPr>
        <w:t>-2017</w:t>
      </w:r>
      <w:r>
        <w:rPr>
          <w:rFonts w:ascii="宋体" w:hAnsi="宋体"/>
          <w:sz w:val="24"/>
          <w:szCs w:val="24"/>
        </w:rPr>
        <w:t xml:space="preserve"> </w:t>
      </w:r>
      <w:r>
        <w:rPr>
          <w:rFonts w:ascii="宋体" w:hAnsi="宋体"/>
          <w:sz w:val="24"/>
          <w:szCs w:val="24"/>
        </w:rPr>
        <w:t>年</w:t>
      </w:r>
      <w:r>
        <w:rPr>
          <w:rFonts w:ascii="宋体" w:hAnsi="宋体"/>
          <w:sz w:val="24"/>
          <w:szCs w:val="24"/>
        </w:rPr>
        <w:t xml:space="preserve"> </w:t>
      </w:r>
      <w:r>
        <w:rPr>
          <w:rFonts w:hint="eastAsia"/>
          <w:sz w:val="24"/>
          <w:szCs w:val="24"/>
        </w:rPr>
        <w:t>6</w:t>
      </w:r>
      <w:r>
        <w:rPr>
          <w:rFonts w:ascii="宋体" w:hAnsi="宋体"/>
          <w:sz w:val="24"/>
          <w:szCs w:val="24"/>
        </w:rPr>
        <w:t xml:space="preserve"> </w:t>
      </w:r>
      <w:r>
        <w:rPr>
          <w:rFonts w:ascii="宋体" w:hAnsi="宋体"/>
          <w:sz w:val="24"/>
          <w:szCs w:val="24"/>
        </w:rPr>
        <w:t>月</w:t>
      </w:r>
      <w:r>
        <w:rPr>
          <w:rFonts w:ascii="宋体" w:hAnsi="宋体"/>
          <w:sz w:val="24"/>
          <w:szCs w:val="24"/>
        </w:rPr>
        <w:t xml:space="preserve"> </w:t>
      </w:r>
      <w:r>
        <w:rPr>
          <w:sz w:val="24"/>
          <w:szCs w:val="24"/>
        </w:rPr>
        <w:t>30</w:t>
      </w:r>
      <w:r>
        <w:rPr>
          <w:rFonts w:ascii="宋体" w:hAnsi="宋体"/>
          <w:sz w:val="24"/>
          <w:szCs w:val="24"/>
        </w:rPr>
        <w:t xml:space="preserve"> </w:t>
      </w:r>
      <w:r>
        <w:rPr>
          <w:rFonts w:ascii="宋体" w:hAnsi="宋体"/>
          <w:sz w:val="24"/>
          <w:szCs w:val="24"/>
        </w:rPr>
        <w:t>日）</w:t>
      </w:r>
    </w:p>
    <w:p w:rsidR="00AE3809" w:rsidRDefault="006D1C2D">
      <w:pPr>
        <w:tabs>
          <w:tab w:val="left" w:pos="900"/>
        </w:tabs>
        <w:spacing w:line="360" w:lineRule="auto"/>
        <w:ind w:firstLineChars="200" w:firstLine="480"/>
        <w:jc w:val="both"/>
        <w:rPr>
          <w:rFonts w:ascii="宋体" w:hAnsi="宋体"/>
          <w:sz w:val="24"/>
          <w:szCs w:val="24"/>
        </w:rPr>
      </w:pPr>
      <w:r>
        <w:rPr>
          <w:rFonts w:ascii="宋体" w:hAnsi="宋体"/>
          <w:sz w:val="24"/>
          <w:szCs w:val="24"/>
        </w:rPr>
        <w:t>优课联盟课程</w:t>
      </w:r>
      <w:r>
        <w:rPr>
          <w:rFonts w:ascii="宋体" w:hAnsi="宋体" w:hint="eastAsia"/>
          <w:sz w:val="24"/>
          <w:szCs w:val="24"/>
        </w:rPr>
        <w:t>运营中心将委托课程</w:t>
      </w:r>
      <w:r>
        <w:rPr>
          <w:rFonts w:ascii="宋体" w:hAnsi="宋体"/>
          <w:sz w:val="24"/>
          <w:szCs w:val="24"/>
        </w:rPr>
        <w:t>管理委员会对已经制作完成的课程进行评审，对符合要求的课程给予上线批准。</w:t>
      </w:r>
    </w:p>
    <w:p w:rsidR="00AE3809" w:rsidRDefault="006D1C2D">
      <w:pPr>
        <w:tabs>
          <w:tab w:val="left" w:pos="900"/>
        </w:tabs>
        <w:spacing w:line="360" w:lineRule="auto"/>
        <w:ind w:firstLineChars="200" w:firstLine="480"/>
        <w:jc w:val="both"/>
        <w:rPr>
          <w:rFonts w:ascii="宋体" w:hAnsi="宋体"/>
          <w:sz w:val="24"/>
          <w:szCs w:val="24"/>
        </w:rPr>
      </w:pPr>
      <w:r>
        <w:rPr>
          <w:rFonts w:ascii="宋体" w:hAnsi="宋体" w:hint="eastAsia"/>
          <w:sz w:val="24"/>
          <w:szCs w:val="24"/>
        </w:rPr>
        <w:t xml:space="preserve">6. </w:t>
      </w:r>
      <w:r>
        <w:rPr>
          <w:rFonts w:ascii="宋体" w:hAnsi="宋体" w:hint="eastAsia"/>
          <w:sz w:val="24"/>
          <w:szCs w:val="24"/>
        </w:rPr>
        <w:t>上线培训（</w:t>
      </w:r>
      <w:r>
        <w:rPr>
          <w:sz w:val="24"/>
          <w:szCs w:val="24"/>
        </w:rPr>
        <w:t>2017</w:t>
      </w:r>
      <w:r>
        <w:rPr>
          <w:rFonts w:ascii="宋体" w:hAnsi="宋体"/>
          <w:sz w:val="24"/>
          <w:szCs w:val="24"/>
        </w:rPr>
        <w:t xml:space="preserve"> </w:t>
      </w:r>
      <w:r>
        <w:rPr>
          <w:rFonts w:ascii="宋体" w:hAnsi="宋体"/>
          <w:sz w:val="24"/>
          <w:szCs w:val="24"/>
        </w:rPr>
        <w:t>年</w:t>
      </w:r>
      <w:r>
        <w:rPr>
          <w:rFonts w:ascii="宋体" w:hAnsi="宋体"/>
          <w:sz w:val="24"/>
          <w:szCs w:val="24"/>
        </w:rPr>
        <w:t xml:space="preserve"> </w:t>
      </w:r>
      <w:r>
        <w:rPr>
          <w:sz w:val="24"/>
          <w:szCs w:val="24"/>
        </w:rPr>
        <w:t>7</w:t>
      </w:r>
      <w:r>
        <w:rPr>
          <w:rFonts w:ascii="宋体" w:hAnsi="宋体"/>
          <w:sz w:val="24"/>
          <w:szCs w:val="24"/>
        </w:rPr>
        <w:t xml:space="preserve"> </w:t>
      </w:r>
      <w:r>
        <w:rPr>
          <w:rFonts w:ascii="宋体" w:hAnsi="宋体"/>
          <w:sz w:val="24"/>
          <w:szCs w:val="24"/>
        </w:rPr>
        <w:t>月</w:t>
      </w:r>
      <w:r>
        <w:rPr>
          <w:sz w:val="24"/>
          <w:szCs w:val="24"/>
        </w:rPr>
        <w:t>1</w:t>
      </w:r>
      <w:r>
        <w:rPr>
          <w:rFonts w:ascii="宋体" w:hAnsi="宋体"/>
          <w:sz w:val="24"/>
          <w:szCs w:val="24"/>
        </w:rPr>
        <w:t xml:space="preserve"> </w:t>
      </w:r>
      <w:r>
        <w:rPr>
          <w:rFonts w:ascii="宋体" w:hAnsi="宋体"/>
          <w:sz w:val="24"/>
          <w:szCs w:val="24"/>
        </w:rPr>
        <w:t>日</w:t>
      </w:r>
      <w:r>
        <w:rPr>
          <w:sz w:val="24"/>
          <w:szCs w:val="24"/>
        </w:rPr>
        <w:t>-2017</w:t>
      </w:r>
      <w:r>
        <w:rPr>
          <w:rFonts w:ascii="宋体" w:hAnsi="宋体"/>
          <w:sz w:val="24"/>
          <w:szCs w:val="24"/>
        </w:rPr>
        <w:t xml:space="preserve"> </w:t>
      </w:r>
      <w:r>
        <w:rPr>
          <w:rFonts w:ascii="宋体" w:hAnsi="宋体"/>
          <w:sz w:val="24"/>
          <w:szCs w:val="24"/>
        </w:rPr>
        <w:t>年</w:t>
      </w:r>
      <w:r>
        <w:rPr>
          <w:rFonts w:ascii="宋体" w:hAnsi="宋体"/>
          <w:sz w:val="24"/>
          <w:szCs w:val="24"/>
        </w:rPr>
        <w:t xml:space="preserve"> </w:t>
      </w:r>
      <w:r>
        <w:rPr>
          <w:sz w:val="24"/>
          <w:szCs w:val="24"/>
        </w:rPr>
        <w:t>7</w:t>
      </w:r>
      <w:r>
        <w:rPr>
          <w:rFonts w:ascii="宋体" w:hAnsi="宋体"/>
          <w:sz w:val="24"/>
          <w:szCs w:val="24"/>
        </w:rPr>
        <w:t xml:space="preserve"> </w:t>
      </w:r>
      <w:r>
        <w:rPr>
          <w:rFonts w:ascii="宋体" w:hAnsi="宋体"/>
          <w:sz w:val="24"/>
          <w:szCs w:val="24"/>
        </w:rPr>
        <w:t>月</w:t>
      </w:r>
      <w:r>
        <w:rPr>
          <w:rFonts w:ascii="宋体" w:hAnsi="宋体"/>
          <w:sz w:val="24"/>
          <w:szCs w:val="24"/>
        </w:rPr>
        <w:t xml:space="preserve"> </w:t>
      </w:r>
      <w:r>
        <w:rPr>
          <w:rFonts w:hint="eastAsia"/>
          <w:sz w:val="24"/>
          <w:szCs w:val="24"/>
        </w:rPr>
        <w:t>31</w:t>
      </w:r>
      <w:r>
        <w:rPr>
          <w:rFonts w:ascii="宋体" w:hAnsi="宋体"/>
          <w:sz w:val="24"/>
          <w:szCs w:val="24"/>
        </w:rPr>
        <w:t xml:space="preserve"> </w:t>
      </w:r>
      <w:r>
        <w:rPr>
          <w:rFonts w:ascii="宋体" w:hAnsi="宋体"/>
          <w:sz w:val="24"/>
          <w:szCs w:val="24"/>
        </w:rPr>
        <w:t>日</w:t>
      </w:r>
      <w:r>
        <w:rPr>
          <w:rFonts w:ascii="宋体" w:hAnsi="宋体" w:hint="eastAsia"/>
          <w:sz w:val="24"/>
          <w:szCs w:val="24"/>
        </w:rPr>
        <w:t>）</w:t>
      </w:r>
    </w:p>
    <w:p w:rsidR="00AE3809" w:rsidRDefault="006D1C2D">
      <w:pPr>
        <w:tabs>
          <w:tab w:val="left" w:pos="900"/>
        </w:tabs>
        <w:spacing w:line="360" w:lineRule="auto"/>
        <w:ind w:firstLineChars="200" w:firstLine="480"/>
        <w:jc w:val="both"/>
        <w:rPr>
          <w:rFonts w:eastAsia="Times New Roman"/>
          <w:sz w:val="24"/>
          <w:szCs w:val="24"/>
        </w:rPr>
      </w:pPr>
      <w:r>
        <w:rPr>
          <w:rFonts w:ascii="宋体" w:hAnsi="宋体" w:hint="eastAsia"/>
          <w:sz w:val="24"/>
          <w:szCs w:val="24"/>
        </w:rPr>
        <w:t>优课联盟课程运营中心对教师开展课程上线培训，指导教师使用在线课程平台。</w:t>
      </w:r>
    </w:p>
    <w:p w:rsidR="00AE3809" w:rsidRDefault="006D1C2D">
      <w:pPr>
        <w:numPr>
          <w:ilvl w:val="0"/>
          <w:numId w:val="4"/>
        </w:numPr>
        <w:tabs>
          <w:tab w:val="left" w:pos="880"/>
        </w:tabs>
        <w:spacing w:line="360" w:lineRule="auto"/>
        <w:ind w:firstLineChars="200" w:firstLine="480"/>
        <w:rPr>
          <w:rFonts w:ascii="宋体" w:hAnsi="宋体"/>
          <w:sz w:val="24"/>
          <w:szCs w:val="24"/>
        </w:rPr>
      </w:pPr>
      <w:r>
        <w:rPr>
          <w:rFonts w:ascii="宋体" w:hAnsi="宋体"/>
          <w:sz w:val="24"/>
          <w:szCs w:val="24"/>
        </w:rPr>
        <w:t>签署课程服务协议（</w:t>
      </w:r>
      <w:r>
        <w:rPr>
          <w:sz w:val="24"/>
          <w:szCs w:val="24"/>
        </w:rPr>
        <w:t>2017</w:t>
      </w:r>
      <w:r>
        <w:rPr>
          <w:rFonts w:ascii="宋体" w:hAnsi="宋体"/>
          <w:sz w:val="24"/>
          <w:szCs w:val="24"/>
        </w:rPr>
        <w:t xml:space="preserve"> </w:t>
      </w:r>
      <w:r>
        <w:rPr>
          <w:rFonts w:ascii="宋体" w:hAnsi="宋体"/>
          <w:sz w:val="24"/>
          <w:szCs w:val="24"/>
        </w:rPr>
        <w:t>年</w:t>
      </w:r>
      <w:r>
        <w:rPr>
          <w:rFonts w:ascii="宋体" w:hAnsi="宋体"/>
          <w:sz w:val="24"/>
          <w:szCs w:val="24"/>
        </w:rPr>
        <w:t xml:space="preserve"> </w:t>
      </w:r>
      <w:r>
        <w:rPr>
          <w:sz w:val="24"/>
          <w:szCs w:val="24"/>
        </w:rPr>
        <w:t>8</w:t>
      </w:r>
      <w:r>
        <w:rPr>
          <w:rFonts w:ascii="宋体" w:hAnsi="宋体"/>
          <w:sz w:val="24"/>
          <w:szCs w:val="24"/>
        </w:rPr>
        <w:t xml:space="preserve"> </w:t>
      </w:r>
      <w:r>
        <w:rPr>
          <w:rFonts w:ascii="宋体" w:hAnsi="宋体"/>
          <w:sz w:val="24"/>
          <w:szCs w:val="24"/>
        </w:rPr>
        <w:t>月</w:t>
      </w:r>
      <w:r>
        <w:rPr>
          <w:rFonts w:ascii="宋体" w:hAnsi="宋体" w:hint="eastAsia"/>
          <w:sz w:val="24"/>
          <w:szCs w:val="24"/>
        </w:rPr>
        <w:t>前</w:t>
      </w:r>
      <w:r>
        <w:rPr>
          <w:rFonts w:ascii="宋体" w:hAnsi="宋体"/>
          <w:sz w:val="24"/>
          <w:szCs w:val="24"/>
        </w:rPr>
        <w:t>）</w:t>
      </w:r>
    </w:p>
    <w:p w:rsidR="00AE3809" w:rsidRDefault="006D1C2D" w:rsidP="003A001D">
      <w:pPr>
        <w:tabs>
          <w:tab w:val="left" w:pos="880"/>
        </w:tabs>
        <w:spacing w:line="360" w:lineRule="auto"/>
        <w:ind w:firstLineChars="200" w:firstLine="480"/>
        <w:rPr>
          <w:rFonts w:eastAsia="Times New Roman"/>
        </w:rPr>
      </w:pPr>
      <w:r>
        <w:rPr>
          <w:rFonts w:ascii="宋体" w:hAnsi="宋体"/>
          <w:sz w:val="24"/>
          <w:szCs w:val="24"/>
        </w:rPr>
        <w:t>主办方与教师签署课程服务协议</w:t>
      </w:r>
      <w:r>
        <w:rPr>
          <w:rFonts w:ascii="宋体" w:hAnsi="宋体" w:hint="eastAsia"/>
          <w:sz w:val="24"/>
          <w:szCs w:val="24"/>
        </w:rPr>
        <w:t>（具体</w:t>
      </w:r>
      <w:r>
        <w:rPr>
          <w:rFonts w:ascii="宋体" w:hAnsi="宋体" w:hint="eastAsia"/>
          <w:sz w:val="24"/>
          <w:szCs w:val="24"/>
        </w:rPr>
        <w:t>协议另附</w:t>
      </w:r>
      <w:r>
        <w:rPr>
          <w:rFonts w:ascii="宋体" w:hAnsi="宋体" w:hint="eastAsia"/>
          <w:sz w:val="24"/>
          <w:szCs w:val="24"/>
        </w:rPr>
        <w:t>）</w:t>
      </w:r>
      <w:r>
        <w:rPr>
          <w:rFonts w:ascii="宋体" w:hAnsi="宋体"/>
          <w:sz w:val="24"/>
          <w:szCs w:val="24"/>
        </w:rPr>
        <w:t>，课程将于</w:t>
      </w:r>
      <w:r>
        <w:rPr>
          <w:rFonts w:ascii="宋体" w:hAnsi="宋体"/>
          <w:sz w:val="24"/>
          <w:szCs w:val="24"/>
        </w:rPr>
        <w:t xml:space="preserve"> </w:t>
      </w:r>
      <w:r>
        <w:rPr>
          <w:sz w:val="24"/>
          <w:szCs w:val="24"/>
        </w:rPr>
        <w:t>2017</w:t>
      </w:r>
      <w:r>
        <w:rPr>
          <w:rFonts w:ascii="宋体" w:hAnsi="宋体"/>
          <w:sz w:val="24"/>
          <w:szCs w:val="24"/>
        </w:rPr>
        <w:t xml:space="preserve"> </w:t>
      </w:r>
      <w:r>
        <w:rPr>
          <w:rFonts w:ascii="宋体" w:hAnsi="宋体"/>
          <w:sz w:val="24"/>
          <w:szCs w:val="24"/>
        </w:rPr>
        <w:t>年</w:t>
      </w:r>
      <w:r>
        <w:rPr>
          <w:rFonts w:ascii="宋体" w:hAnsi="宋体"/>
          <w:sz w:val="24"/>
          <w:szCs w:val="24"/>
        </w:rPr>
        <w:t xml:space="preserve"> </w:t>
      </w:r>
      <w:r>
        <w:rPr>
          <w:rFonts w:hint="eastAsia"/>
          <w:sz w:val="24"/>
          <w:szCs w:val="24"/>
        </w:rPr>
        <w:t>9</w:t>
      </w:r>
      <w:r>
        <w:rPr>
          <w:rFonts w:ascii="宋体" w:hAnsi="宋体"/>
          <w:sz w:val="24"/>
          <w:szCs w:val="24"/>
        </w:rPr>
        <w:t xml:space="preserve"> </w:t>
      </w:r>
      <w:r>
        <w:rPr>
          <w:rFonts w:ascii="宋体" w:hAnsi="宋体"/>
          <w:sz w:val="24"/>
          <w:szCs w:val="24"/>
        </w:rPr>
        <w:t>月份正式上线。</w:t>
      </w:r>
    </w:p>
    <w:p w:rsidR="00AE3809" w:rsidRDefault="006D1C2D">
      <w:pPr>
        <w:tabs>
          <w:tab w:val="left" w:pos="1240"/>
        </w:tabs>
        <w:spacing w:line="360" w:lineRule="auto"/>
        <w:ind w:left="420"/>
        <w:rPr>
          <w:rFonts w:eastAsia="Times New Roman"/>
          <w:sz w:val="24"/>
          <w:szCs w:val="24"/>
        </w:rPr>
      </w:pPr>
      <w:r>
        <w:rPr>
          <w:rFonts w:ascii="宋体" w:hAnsi="宋体" w:hint="eastAsia"/>
          <w:b/>
          <w:sz w:val="24"/>
          <w:szCs w:val="24"/>
        </w:rPr>
        <w:t xml:space="preserve"> </w:t>
      </w:r>
      <w:r>
        <w:rPr>
          <w:rFonts w:ascii="宋体" w:hAnsi="宋体" w:hint="eastAsia"/>
          <w:b/>
          <w:sz w:val="24"/>
          <w:szCs w:val="24"/>
        </w:rPr>
        <w:t>六、</w:t>
      </w:r>
      <w:r>
        <w:rPr>
          <w:rFonts w:ascii="宋体" w:hAnsi="宋体" w:hint="eastAsia"/>
          <w:b/>
          <w:sz w:val="24"/>
          <w:szCs w:val="24"/>
        </w:rPr>
        <w:t xml:space="preserve">   </w:t>
      </w:r>
      <w:r>
        <w:rPr>
          <w:rFonts w:ascii="宋体" w:hAnsi="宋体"/>
          <w:b/>
          <w:sz w:val="24"/>
          <w:szCs w:val="24"/>
        </w:rPr>
        <w:t>其他配套支持</w:t>
      </w:r>
    </w:p>
    <w:p w:rsidR="00AE3809" w:rsidRDefault="006D1C2D">
      <w:pPr>
        <w:numPr>
          <w:ilvl w:val="0"/>
          <w:numId w:val="5"/>
        </w:numPr>
        <w:tabs>
          <w:tab w:val="left" w:pos="900"/>
        </w:tabs>
        <w:spacing w:line="360" w:lineRule="auto"/>
        <w:ind w:left="900" w:hanging="420"/>
        <w:jc w:val="both"/>
        <w:rPr>
          <w:sz w:val="24"/>
          <w:szCs w:val="24"/>
        </w:rPr>
      </w:pPr>
      <w:r>
        <w:rPr>
          <w:rFonts w:ascii="宋体" w:hAnsi="宋体"/>
          <w:sz w:val="24"/>
          <w:szCs w:val="24"/>
        </w:rPr>
        <w:t>优课在线面向平台用户积极推荐</w:t>
      </w:r>
      <w:r>
        <w:rPr>
          <w:rFonts w:ascii="Arial" w:eastAsia="Arial" w:hAnsi="Arial"/>
          <w:sz w:val="24"/>
          <w:szCs w:val="24"/>
        </w:rPr>
        <w:t>“</w:t>
      </w:r>
      <w:r>
        <w:rPr>
          <w:sz w:val="24"/>
          <w:szCs w:val="24"/>
        </w:rPr>
        <w:t>Uooc</w:t>
      </w:r>
      <w:r>
        <w:rPr>
          <w:rFonts w:ascii="Arial" w:eastAsia="Arial" w:hAnsi="Arial"/>
          <w:sz w:val="24"/>
          <w:szCs w:val="24"/>
        </w:rPr>
        <w:t>·</w:t>
      </w:r>
      <w:r>
        <w:rPr>
          <w:sz w:val="24"/>
          <w:szCs w:val="24"/>
        </w:rPr>
        <w:t>Star</w:t>
      </w:r>
      <w:r>
        <w:rPr>
          <w:rFonts w:ascii="Arial" w:eastAsia="Arial" w:hAnsi="Arial"/>
          <w:sz w:val="24"/>
          <w:szCs w:val="24"/>
        </w:rPr>
        <w:t>”</w:t>
      </w:r>
      <w:r>
        <w:rPr>
          <w:rFonts w:ascii="宋体" w:hAnsi="宋体"/>
          <w:sz w:val="24"/>
          <w:szCs w:val="24"/>
        </w:rPr>
        <w:t>课程，扩大入选课程的影响力。</w:t>
      </w:r>
    </w:p>
    <w:p w:rsidR="00AE3809" w:rsidRDefault="00AE3809">
      <w:pPr>
        <w:spacing w:line="90" w:lineRule="exact"/>
        <w:rPr>
          <w:sz w:val="24"/>
          <w:szCs w:val="24"/>
        </w:rPr>
      </w:pPr>
    </w:p>
    <w:p w:rsidR="00AE3809" w:rsidRDefault="006D1C2D">
      <w:pPr>
        <w:numPr>
          <w:ilvl w:val="0"/>
          <w:numId w:val="5"/>
        </w:numPr>
        <w:tabs>
          <w:tab w:val="left" w:pos="900"/>
        </w:tabs>
        <w:spacing w:line="344" w:lineRule="auto"/>
        <w:ind w:left="900" w:hanging="420"/>
        <w:jc w:val="both"/>
        <w:rPr>
          <w:sz w:val="24"/>
          <w:szCs w:val="24"/>
        </w:rPr>
      </w:pPr>
      <w:r>
        <w:rPr>
          <w:rFonts w:ascii="宋体" w:hAnsi="宋体" w:hint="eastAsia"/>
          <w:sz w:val="24"/>
          <w:szCs w:val="24"/>
        </w:rPr>
        <w:lastRenderedPageBreak/>
        <w:t>优课在线</w:t>
      </w:r>
      <w:r>
        <w:rPr>
          <w:rFonts w:ascii="宋体" w:hAnsi="宋体"/>
          <w:sz w:val="24"/>
          <w:szCs w:val="24"/>
        </w:rPr>
        <w:t>对获得立项的课程团队提供</w:t>
      </w:r>
      <w:r>
        <w:rPr>
          <w:rFonts w:ascii="宋体" w:hAnsi="宋体" w:hint="eastAsia"/>
          <w:sz w:val="24"/>
          <w:szCs w:val="24"/>
        </w:rPr>
        <w:t>在线</w:t>
      </w:r>
      <w:r>
        <w:rPr>
          <w:rFonts w:ascii="宋体" w:hAnsi="宋体"/>
          <w:sz w:val="24"/>
          <w:szCs w:val="24"/>
        </w:rPr>
        <w:t>课程建设制作培训，对上线的课程团队提供线上教学辅导。</w:t>
      </w:r>
    </w:p>
    <w:p w:rsidR="00AE3809" w:rsidRDefault="00AE3809">
      <w:pPr>
        <w:spacing w:line="24" w:lineRule="exact"/>
        <w:rPr>
          <w:sz w:val="24"/>
          <w:szCs w:val="24"/>
        </w:rPr>
      </w:pPr>
    </w:p>
    <w:p w:rsidR="00AE3809" w:rsidRDefault="006D1C2D">
      <w:pPr>
        <w:numPr>
          <w:ilvl w:val="0"/>
          <w:numId w:val="5"/>
        </w:numPr>
        <w:tabs>
          <w:tab w:val="left" w:pos="900"/>
        </w:tabs>
        <w:spacing w:line="0" w:lineRule="atLeast"/>
        <w:ind w:left="900" w:hanging="420"/>
        <w:jc w:val="both"/>
        <w:rPr>
          <w:sz w:val="24"/>
          <w:szCs w:val="24"/>
        </w:rPr>
      </w:pPr>
      <w:r>
        <w:rPr>
          <w:rFonts w:ascii="宋体" w:hAnsi="宋体"/>
          <w:sz w:val="24"/>
        </w:rPr>
        <w:t>教师团队免费提供</w:t>
      </w:r>
      <w:r>
        <w:rPr>
          <w:rFonts w:ascii="宋体" w:hAnsi="宋体"/>
          <w:sz w:val="24"/>
        </w:rPr>
        <w:t xml:space="preserve"> </w:t>
      </w:r>
      <w:r>
        <w:rPr>
          <w:rFonts w:ascii="宋体" w:hAnsi="宋体" w:hint="eastAsia"/>
          <w:sz w:val="24"/>
        </w:rPr>
        <w:t>3000</w:t>
      </w:r>
      <w:r>
        <w:rPr>
          <w:rFonts w:ascii="宋体" w:hAnsi="宋体"/>
          <w:sz w:val="24"/>
        </w:rPr>
        <w:t xml:space="preserve"> </w:t>
      </w:r>
      <w:r>
        <w:rPr>
          <w:rFonts w:ascii="宋体" w:hAnsi="宋体"/>
          <w:sz w:val="24"/>
        </w:rPr>
        <w:t>人次</w:t>
      </w:r>
      <w:r>
        <w:rPr>
          <w:rFonts w:ascii="宋体" w:hAnsi="宋体" w:hint="eastAsia"/>
          <w:sz w:val="24"/>
        </w:rPr>
        <w:t>的完整的</w:t>
      </w:r>
      <w:r>
        <w:rPr>
          <w:rFonts w:ascii="宋体" w:hAnsi="宋体"/>
          <w:sz w:val="24"/>
        </w:rPr>
        <w:t>课程服务</w:t>
      </w:r>
      <w:r>
        <w:rPr>
          <w:rFonts w:ascii="宋体" w:hAnsi="宋体" w:hint="eastAsia"/>
          <w:sz w:val="24"/>
        </w:rPr>
        <w:t>之后</w:t>
      </w:r>
      <w:r>
        <w:rPr>
          <w:rFonts w:ascii="宋体" w:hAnsi="宋体"/>
          <w:sz w:val="24"/>
        </w:rPr>
        <w:t>，</w:t>
      </w:r>
      <w:r>
        <w:rPr>
          <w:rFonts w:ascii="宋体" w:hAnsi="宋体"/>
          <w:sz w:val="24"/>
          <w:szCs w:val="24"/>
        </w:rPr>
        <w:t>主办方向课程服务团队提供有市场竞争力的课程服务费。</w:t>
      </w:r>
    </w:p>
    <w:p w:rsidR="00AE3809" w:rsidRDefault="00AE3809">
      <w:pPr>
        <w:tabs>
          <w:tab w:val="left" w:pos="1240"/>
        </w:tabs>
        <w:spacing w:line="0" w:lineRule="atLeast"/>
        <w:rPr>
          <w:rFonts w:ascii="宋体" w:hAnsi="宋体"/>
          <w:b/>
          <w:sz w:val="24"/>
          <w:szCs w:val="24"/>
        </w:rPr>
      </w:pPr>
    </w:p>
    <w:p w:rsidR="00AE3809" w:rsidRDefault="006D1C2D">
      <w:pPr>
        <w:tabs>
          <w:tab w:val="left" w:pos="1240"/>
        </w:tabs>
        <w:spacing w:line="0" w:lineRule="atLeast"/>
        <w:ind w:left="420"/>
        <w:rPr>
          <w:rFonts w:ascii="宋体" w:hAnsi="宋体"/>
          <w:b/>
          <w:sz w:val="24"/>
          <w:szCs w:val="24"/>
        </w:rPr>
      </w:pPr>
      <w:r>
        <w:rPr>
          <w:rFonts w:ascii="宋体" w:hAnsi="宋体" w:hint="eastAsia"/>
          <w:b/>
          <w:sz w:val="24"/>
          <w:szCs w:val="24"/>
        </w:rPr>
        <w:t xml:space="preserve"> </w:t>
      </w:r>
      <w:r>
        <w:rPr>
          <w:rFonts w:ascii="宋体" w:hAnsi="宋体" w:hint="eastAsia"/>
          <w:b/>
          <w:sz w:val="24"/>
          <w:szCs w:val="24"/>
        </w:rPr>
        <w:t>七、</w:t>
      </w:r>
      <w:r>
        <w:rPr>
          <w:rFonts w:ascii="宋体" w:hAnsi="宋体" w:hint="eastAsia"/>
          <w:b/>
          <w:sz w:val="24"/>
          <w:szCs w:val="24"/>
        </w:rPr>
        <w:tab/>
      </w:r>
      <w:r>
        <w:rPr>
          <w:rFonts w:ascii="宋体" w:hAnsi="宋体" w:hint="eastAsia"/>
          <w:b/>
          <w:sz w:val="24"/>
          <w:szCs w:val="24"/>
        </w:rPr>
        <w:t>联系方式</w:t>
      </w:r>
    </w:p>
    <w:p w:rsidR="00AE3809" w:rsidRDefault="00AE3809">
      <w:pPr>
        <w:tabs>
          <w:tab w:val="left" w:pos="1240"/>
        </w:tabs>
        <w:spacing w:line="0" w:lineRule="atLeast"/>
        <w:ind w:left="420"/>
        <w:rPr>
          <w:rFonts w:ascii="宋体" w:hAnsi="宋体"/>
          <w:b/>
          <w:sz w:val="24"/>
          <w:szCs w:val="24"/>
        </w:rPr>
      </w:pPr>
    </w:p>
    <w:p w:rsidR="00AE3809" w:rsidRDefault="006D1C2D">
      <w:pPr>
        <w:tabs>
          <w:tab w:val="left" w:pos="1240"/>
        </w:tabs>
        <w:spacing w:line="360" w:lineRule="auto"/>
        <w:ind w:firstLineChars="200" w:firstLine="480"/>
        <w:rPr>
          <w:rFonts w:ascii="宋体" w:hAnsi="宋体"/>
          <w:sz w:val="24"/>
        </w:rPr>
      </w:pPr>
      <w:r>
        <w:rPr>
          <w:rFonts w:ascii="宋体" w:hAnsi="宋体"/>
          <w:sz w:val="24"/>
        </w:rPr>
        <w:t>第一联系人：</w:t>
      </w:r>
      <w:r>
        <w:rPr>
          <w:rFonts w:ascii="宋体" w:hAnsi="宋体" w:hint="eastAsia"/>
          <w:sz w:val="24"/>
        </w:rPr>
        <w:t>张宁</w:t>
      </w:r>
      <w:r>
        <w:rPr>
          <w:rFonts w:ascii="宋体" w:hAnsi="宋体"/>
          <w:sz w:val="24"/>
        </w:rPr>
        <w:t>：</w:t>
      </w:r>
      <w:r>
        <w:rPr>
          <w:rFonts w:ascii="宋体" w:hAnsi="宋体"/>
          <w:sz w:val="24"/>
        </w:rPr>
        <w:t>1</w:t>
      </w:r>
      <w:r>
        <w:rPr>
          <w:rFonts w:ascii="宋体" w:hAnsi="宋体" w:hint="eastAsia"/>
          <w:sz w:val="24"/>
        </w:rPr>
        <w:t>3959924869</w:t>
      </w:r>
      <w:r>
        <w:rPr>
          <w:rFonts w:ascii="宋体" w:hAnsi="宋体" w:hint="eastAsia"/>
          <w:sz w:val="24"/>
        </w:rPr>
        <w:t>，</w:t>
      </w:r>
      <w:r>
        <w:rPr>
          <w:rFonts w:ascii="宋体" w:hAnsi="宋体"/>
          <w:sz w:val="24"/>
        </w:rPr>
        <w:t>第二联系人</w:t>
      </w:r>
      <w:r>
        <w:rPr>
          <w:rFonts w:ascii="宋体" w:hAnsi="宋体" w:hint="eastAsia"/>
          <w:sz w:val="24"/>
        </w:rPr>
        <w:t>：林映月</w:t>
      </w:r>
      <w:r>
        <w:rPr>
          <w:rFonts w:ascii="宋体" w:hAnsi="宋体"/>
          <w:sz w:val="24"/>
        </w:rPr>
        <w:t>：</w:t>
      </w:r>
      <w:r>
        <w:rPr>
          <w:rFonts w:ascii="宋体" w:hAnsi="宋体"/>
          <w:sz w:val="24"/>
        </w:rPr>
        <w:t>18002556688</w:t>
      </w:r>
      <w:r>
        <w:rPr>
          <w:rFonts w:ascii="宋体" w:hAnsi="宋体" w:hint="eastAsia"/>
          <w:sz w:val="24"/>
        </w:rPr>
        <w:t>。</w:t>
      </w:r>
    </w:p>
    <w:p w:rsidR="00AE3809" w:rsidRDefault="00AE3809">
      <w:pPr>
        <w:tabs>
          <w:tab w:val="left" w:pos="1240"/>
        </w:tabs>
        <w:spacing w:line="0" w:lineRule="atLeast"/>
        <w:ind w:left="420"/>
        <w:rPr>
          <w:rFonts w:ascii="宋体" w:hAnsi="宋体"/>
          <w:b/>
          <w:sz w:val="24"/>
          <w:szCs w:val="24"/>
        </w:rPr>
      </w:pPr>
    </w:p>
    <w:p w:rsidR="00AE3809" w:rsidRDefault="006D1C2D">
      <w:pPr>
        <w:tabs>
          <w:tab w:val="left" w:pos="1240"/>
        </w:tabs>
        <w:spacing w:line="0" w:lineRule="atLeast"/>
        <w:ind w:left="420"/>
        <w:rPr>
          <w:rFonts w:ascii="宋体" w:hAnsi="宋体"/>
          <w:b/>
          <w:sz w:val="24"/>
          <w:szCs w:val="24"/>
        </w:rPr>
      </w:pPr>
      <w:r>
        <w:rPr>
          <w:rFonts w:ascii="宋体" w:hAnsi="宋体" w:hint="eastAsia"/>
          <w:b/>
          <w:sz w:val="24"/>
          <w:szCs w:val="24"/>
        </w:rPr>
        <w:t>八</w:t>
      </w:r>
      <w:r>
        <w:rPr>
          <w:rFonts w:ascii="宋体" w:hAnsi="宋体" w:hint="eastAsia"/>
          <w:b/>
          <w:sz w:val="24"/>
          <w:szCs w:val="24"/>
        </w:rPr>
        <w:t>、</w:t>
      </w:r>
      <w:r>
        <w:rPr>
          <w:rFonts w:ascii="宋体" w:hAnsi="宋体" w:hint="eastAsia"/>
          <w:b/>
          <w:sz w:val="24"/>
          <w:szCs w:val="24"/>
        </w:rPr>
        <w:tab/>
      </w:r>
      <w:r>
        <w:rPr>
          <w:rFonts w:ascii="宋体" w:hAnsi="宋体" w:hint="eastAsia"/>
          <w:b/>
          <w:sz w:val="24"/>
          <w:szCs w:val="24"/>
        </w:rPr>
        <w:t>附件材料</w:t>
      </w:r>
    </w:p>
    <w:p w:rsidR="00AE3809" w:rsidRDefault="00AE3809">
      <w:pPr>
        <w:tabs>
          <w:tab w:val="left" w:pos="1240"/>
        </w:tabs>
        <w:spacing w:line="0" w:lineRule="atLeast"/>
        <w:ind w:left="420"/>
        <w:rPr>
          <w:rFonts w:ascii="宋体" w:hAnsi="宋体"/>
          <w:b/>
          <w:sz w:val="24"/>
          <w:szCs w:val="24"/>
        </w:rPr>
      </w:pPr>
    </w:p>
    <w:p w:rsidR="00AE3809" w:rsidRDefault="006D1C2D">
      <w:pPr>
        <w:tabs>
          <w:tab w:val="left" w:pos="1240"/>
        </w:tabs>
        <w:spacing w:line="360" w:lineRule="auto"/>
        <w:ind w:firstLineChars="200" w:firstLine="480"/>
        <w:rPr>
          <w:rFonts w:ascii="宋体" w:hAnsi="宋体"/>
          <w:sz w:val="24"/>
        </w:rPr>
      </w:pPr>
      <w:r>
        <w:rPr>
          <w:rFonts w:ascii="宋体" w:hAnsi="宋体"/>
          <w:sz w:val="24"/>
        </w:rPr>
        <w:t>附件</w:t>
      </w:r>
      <w:r>
        <w:rPr>
          <w:rFonts w:ascii="宋体" w:hAnsi="宋体"/>
          <w:sz w:val="24"/>
        </w:rPr>
        <w:t>1</w:t>
      </w:r>
      <w:r>
        <w:rPr>
          <w:rFonts w:ascii="宋体" w:hAnsi="宋体"/>
          <w:sz w:val="24"/>
        </w:rPr>
        <w:t>：</w:t>
      </w:r>
      <w:r>
        <w:rPr>
          <w:rFonts w:ascii="宋体" w:hAnsi="宋体"/>
          <w:sz w:val="24"/>
        </w:rPr>
        <w:t>MOOC</w:t>
      </w:r>
      <w:r>
        <w:rPr>
          <w:rFonts w:ascii="宋体" w:hAnsi="宋体"/>
          <w:sz w:val="24"/>
        </w:rPr>
        <w:t>课程建设申报表</w:t>
      </w:r>
    </w:p>
    <w:p w:rsidR="00AE3809" w:rsidRDefault="006D1C2D">
      <w:pPr>
        <w:tabs>
          <w:tab w:val="left" w:pos="1240"/>
        </w:tabs>
        <w:spacing w:line="360" w:lineRule="auto"/>
        <w:ind w:firstLineChars="200" w:firstLine="480"/>
        <w:rPr>
          <w:rFonts w:ascii="宋体" w:hAnsi="宋体"/>
          <w:sz w:val="24"/>
        </w:rPr>
      </w:pPr>
      <w:r>
        <w:rPr>
          <w:rFonts w:ascii="宋体" w:hAnsi="宋体"/>
          <w:sz w:val="24"/>
        </w:rPr>
        <w:t>附件</w:t>
      </w:r>
      <w:r>
        <w:rPr>
          <w:rFonts w:ascii="宋体" w:hAnsi="宋体"/>
          <w:sz w:val="24"/>
        </w:rPr>
        <w:t>2</w:t>
      </w:r>
      <w:r>
        <w:rPr>
          <w:rFonts w:ascii="宋体" w:hAnsi="宋体"/>
          <w:sz w:val="24"/>
        </w:rPr>
        <w:t>：优课在线慕课制作标准</w:t>
      </w:r>
    </w:p>
    <w:p w:rsidR="00AE3809" w:rsidRDefault="00AE3809">
      <w:pPr>
        <w:spacing w:line="200" w:lineRule="exact"/>
        <w:rPr>
          <w:rFonts w:eastAsia="Times New Roman"/>
        </w:rPr>
      </w:pPr>
    </w:p>
    <w:p w:rsidR="00AE3809" w:rsidRDefault="00AE3809">
      <w:pPr>
        <w:spacing w:line="283" w:lineRule="exact"/>
        <w:jc w:val="right"/>
        <w:rPr>
          <w:rFonts w:eastAsia="Times New Roman"/>
        </w:rPr>
      </w:pPr>
    </w:p>
    <w:p w:rsidR="00AE3809" w:rsidRDefault="00AE3809">
      <w:pPr>
        <w:spacing w:line="283" w:lineRule="exact"/>
        <w:jc w:val="right"/>
        <w:rPr>
          <w:rFonts w:eastAsia="Times New Roman"/>
        </w:rPr>
      </w:pPr>
    </w:p>
    <w:p w:rsidR="00AE3809" w:rsidRDefault="00AE3809">
      <w:pPr>
        <w:spacing w:line="283" w:lineRule="exact"/>
        <w:jc w:val="right"/>
        <w:rPr>
          <w:rFonts w:eastAsia="Times New Roman"/>
        </w:rPr>
      </w:pPr>
    </w:p>
    <w:p w:rsidR="00AE3809" w:rsidRDefault="00AE3809">
      <w:pPr>
        <w:spacing w:line="283" w:lineRule="exact"/>
        <w:jc w:val="right"/>
        <w:rPr>
          <w:rFonts w:eastAsia="Times New Roman"/>
        </w:rPr>
      </w:pPr>
    </w:p>
    <w:p w:rsidR="00AE3809" w:rsidRDefault="006D1C2D">
      <w:pPr>
        <w:spacing w:line="371" w:lineRule="auto"/>
        <w:jc w:val="right"/>
        <w:rPr>
          <w:rFonts w:ascii="宋体" w:hAnsi="宋体"/>
          <w:sz w:val="24"/>
        </w:rPr>
      </w:pPr>
      <w:r>
        <w:rPr>
          <w:rFonts w:ascii="宋体" w:hAnsi="宋体"/>
          <w:sz w:val="24"/>
        </w:rPr>
        <w:t>全国地方高校</w:t>
      </w:r>
      <w:r>
        <w:rPr>
          <w:rFonts w:ascii="宋体" w:hAnsi="宋体"/>
          <w:sz w:val="24"/>
        </w:rPr>
        <w:t xml:space="preserve"> UOOC </w:t>
      </w:r>
      <w:r>
        <w:rPr>
          <w:rFonts w:ascii="宋体" w:hAnsi="宋体"/>
          <w:sz w:val="24"/>
        </w:rPr>
        <w:t>联盟课程运营中心</w:t>
      </w:r>
    </w:p>
    <w:p w:rsidR="00AE3809" w:rsidRDefault="006D1C2D">
      <w:pPr>
        <w:spacing w:line="371" w:lineRule="auto"/>
        <w:jc w:val="right"/>
        <w:rPr>
          <w:rFonts w:ascii="宋体" w:hAnsi="宋体"/>
          <w:sz w:val="24"/>
        </w:rPr>
      </w:pPr>
      <w:r>
        <w:rPr>
          <w:rFonts w:ascii="宋体" w:hAnsi="宋体" w:hint="eastAsia"/>
          <w:sz w:val="24"/>
        </w:rPr>
        <w:t>深圳市优课在线教育有限公司</w:t>
      </w:r>
    </w:p>
    <w:p w:rsidR="00AE3809" w:rsidRDefault="006D1C2D">
      <w:pPr>
        <w:spacing w:line="371" w:lineRule="auto"/>
        <w:jc w:val="both"/>
        <w:rPr>
          <w:rFonts w:ascii="宋体" w:hAnsi="宋体"/>
          <w:sz w:val="24"/>
        </w:rPr>
      </w:pPr>
      <w:r>
        <w:rPr>
          <w:rFonts w:ascii="宋体" w:hAnsi="宋体"/>
          <w:sz w:val="24"/>
        </w:rPr>
        <w:t>二〇一六年</w:t>
      </w:r>
      <w:r>
        <w:rPr>
          <w:rFonts w:ascii="宋体" w:hAnsi="宋体" w:hint="eastAsia"/>
          <w:sz w:val="24"/>
        </w:rPr>
        <w:t>十一</w:t>
      </w:r>
      <w:r>
        <w:rPr>
          <w:rFonts w:ascii="宋体" w:hAnsi="宋体"/>
          <w:sz w:val="24"/>
        </w:rPr>
        <w:t>月</w:t>
      </w:r>
      <w:r>
        <w:rPr>
          <w:rFonts w:ascii="宋体" w:hAnsi="宋体" w:hint="eastAsia"/>
          <w:sz w:val="24"/>
        </w:rPr>
        <w:t>二十一</w:t>
      </w:r>
      <w:r>
        <w:rPr>
          <w:rFonts w:ascii="宋体" w:hAnsi="宋体"/>
          <w:sz w:val="24"/>
        </w:rPr>
        <w:t>日</w:t>
      </w:r>
    </w:p>
    <w:p w:rsidR="00AE3809" w:rsidRDefault="006D1C2D">
      <w:pPr>
        <w:spacing w:line="371" w:lineRule="auto"/>
        <w:jc w:val="both"/>
        <w:rPr>
          <w:rFonts w:ascii="宋体" w:hAnsi="宋体"/>
          <w:sz w:val="24"/>
        </w:rPr>
      </w:pPr>
      <w:r>
        <w:rPr>
          <w:rFonts w:ascii="宋体" w:hAnsi="宋体"/>
          <w:sz w:val="24"/>
        </w:rPr>
        <w:br w:type="page"/>
      </w:r>
    </w:p>
    <w:p w:rsidR="00AE3809" w:rsidRDefault="006D1C2D">
      <w:pPr>
        <w:spacing w:line="371" w:lineRule="auto"/>
        <w:jc w:val="both"/>
        <w:rPr>
          <w:rFonts w:ascii="宋体" w:hAnsi="宋体"/>
          <w:sz w:val="24"/>
        </w:rPr>
      </w:pPr>
      <w:r>
        <w:rPr>
          <w:rFonts w:hint="eastAsia"/>
          <w:sz w:val="24"/>
        </w:rPr>
        <w:lastRenderedPageBreak/>
        <w:t>附件</w:t>
      </w:r>
      <w:r>
        <w:rPr>
          <w:rFonts w:hint="eastAsia"/>
          <w:sz w:val="24"/>
        </w:rPr>
        <w:t>1</w:t>
      </w:r>
    </w:p>
    <w:p w:rsidR="00AE3809" w:rsidRDefault="006D1C2D">
      <w:pPr>
        <w:snapToGrid w:val="0"/>
        <w:spacing w:line="360" w:lineRule="auto"/>
        <w:jc w:val="center"/>
        <w:rPr>
          <w:rFonts w:eastAsia="黑体"/>
          <w:sz w:val="44"/>
          <w:szCs w:val="44"/>
        </w:rPr>
      </w:pPr>
      <w:r>
        <w:rPr>
          <w:rFonts w:eastAsia="黑体"/>
          <w:sz w:val="44"/>
          <w:szCs w:val="44"/>
        </w:rPr>
        <w:t>MOO</w:t>
      </w:r>
      <w:r>
        <w:rPr>
          <w:rFonts w:eastAsia="黑体" w:hint="eastAsia"/>
          <w:sz w:val="44"/>
          <w:szCs w:val="44"/>
        </w:rPr>
        <w:t>C</w:t>
      </w:r>
      <w:r>
        <w:rPr>
          <w:rFonts w:eastAsia="黑体" w:hint="eastAsia"/>
          <w:sz w:val="44"/>
          <w:szCs w:val="44"/>
        </w:rPr>
        <w:t>课程建设申报表</w:t>
      </w:r>
    </w:p>
    <w:p w:rsidR="00AE3809" w:rsidRDefault="00AE3809">
      <w:pPr>
        <w:snapToGrid w:val="0"/>
        <w:spacing w:line="480" w:lineRule="auto"/>
        <w:rPr>
          <w:sz w:val="30"/>
          <w:szCs w:val="30"/>
        </w:rPr>
      </w:pPr>
    </w:p>
    <w:p w:rsidR="00AE3809" w:rsidRDefault="00AE3809">
      <w:pPr>
        <w:snapToGrid w:val="0"/>
        <w:spacing w:line="480" w:lineRule="auto"/>
        <w:rPr>
          <w:sz w:val="30"/>
          <w:szCs w:val="30"/>
        </w:rPr>
      </w:pPr>
    </w:p>
    <w:p w:rsidR="00AE3809" w:rsidRDefault="00AE3809">
      <w:pPr>
        <w:snapToGrid w:val="0"/>
        <w:spacing w:line="480" w:lineRule="auto"/>
        <w:rPr>
          <w:sz w:val="30"/>
          <w:szCs w:val="30"/>
        </w:rPr>
      </w:pPr>
    </w:p>
    <w:p w:rsidR="00AE3809" w:rsidRDefault="006D1C2D">
      <w:pPr>
        <w:snapToGrid w:val="0"/>
        <w:spacing w:line="480" w:lineRule="auto"/>
        <w:ind w:firstLine="600"/>
        <w:rPr>
          <w:rFonts w:ascii="仿宋_GB2312" w:eastAsia="仿宋_GB2312"/>
          <w:sz w:val="28"/>
          <w:szCs w:val="28"/>
          <w:u w:val="single"/>
        </w:rPr>
      </w:pPr>
      <w:r>
        <w:rPr>
          <w:rFonts w:ascii="仿宋_GB2312" w:eastAsia="仿宋_GB2312" w:hint="eastAsia"/>
          <w:sz w:val="28"/>
        </w:rPr>
        <w:t>课程名称</w:t>
      </w:r>
      <w:r>
        <w:rPr>
          <w:rFonts w:ascii="仿宋_GB2312" w:eastAsia="仿宋_GB2312" w:hint="eastAsia"/>
          <w:sz w:val="28"/>
        </w:rPr>
        <w:t xml:space="preserve"> </w:t>
      </w:r>
      <w:r>
        <w:rPr>
          <w:rFonts w:ascii="仿宋_GB2312" w:eastAsia="仿宋_GB2312" w:hint="eastAsia"/>
          <w:sz w:val="28"/>
        </w:rPr>
        <w:t>：</w:t>
      </w:r>
    </w:p>
    <w:p w:rsidR="00AE3809" w:rsidRDefault="006D1C2D">
      <w:pPr>
        <w:snapToGrid w:val="0"/>
        <w:spacing w:line="480" w:lineRule="auto"/>
        <w:ind w:rightChars="363" w:right="762" w:firstLineChars="200" w:firstLine="560"/>
        <w:rPr>
          <w:rFonts w:ascii="仿宋_GB2312" w:eastAsia="仿宋_GB2312"/>
          <w:sz w:val="28"/>
          <w:szCs w:val="28"/>
          <w:u w:val="single"/>
        </w:rPr>
      </w:pPr>
      <w:r>
        <w:rPr>
          <w:rFonts w:ascii="仿宋_GB2312" w:eastAsia="仿宋_GB2312" w:hint="eastAsia"/>
          <w:sz w:val="28"/>
          <w:szCs w:val="28"/>
        </w:rPr>
        <w:t>负</w:t>
      </w:r>
      <w:r>
        <w:rPr>
          <w:rFonts w:ascii="仿宋_GB2312" w:eastAsia="仿宋_GB2312" w:hint="eastAsia"/>
          <w:sz w:val="28"/>
          <w:szCs w:val="28"/>
        </w:rPr>
        <w:t xml:space="preserve">  </w:t>
      </w:r>
      <w:r>
        <w:rPr>
          <w:rFonts w:ascii="仿宋_GB2312" w:eastAsia="仿宋_GB2312" w:hint="eastAsia"/>
          <w:sz w:val="28"/>
          <w:szCs w:val="28"/>
        </w:rPr>
        <w:t>责</w:t>
      </w:r>
      <w:r>
        <w:rPr>
          <w:rFonts w:ascii="仿宋_GB2312" w:eastAsia="仿宋_GB2312" w:hint="eastAsia"/>
          <w:sz w:val="28"/>
          <w:szCs w:val="28"/>
        </w:rPr>
        <w:t xml:space="preserve"> </w:t>
      </w:r>
      <w:r>
        <w:rPr>
          <w:rFonts w:ascii="仿宋_GB2312" w:eastAsia="仿宋_GB2312" w:hint="eastAsia"/>
          <w:sz w:val="28"/>
          <w:szCs w:val="28"/>
        </w:rPr>
        <w:t>人：</w:t>
      </w:r>
    </w:p>
    <w:p w:rsidR="00AE3809" w:rsidRDefault="006D1C2D">
      <w:pPr>
        <w:snapToGrid w:val="0"/>
        <w:spacing w:line="480" w:lineRule="auto"/>
        <w:ind w:rightChars="363" w:right="762" w:firstLineChars="200" w:firstLine="560"/>
        <w:rPr>
          <w:rFonts w:ascii="仿宋_GB2312" w:eastAsia="仿宋_GB2312"/>
          <w:sz w:val="28"/>
          <w:szCs w:val="28"/>
        </w:rPr>
      </w:pPr>
      <w:r>
        <w:rPr>
          <w:rFonts w:ascii="仿宋_GB2312" w:eastAsia="仿宋_GB2312" w:hint="eastAsia"/>
          <w:sz w:val="28"/>
          <w:szCs w:val="28"/>
        </w:rPr>
        <w:t>所在单位：</w:t>
      </w:r>
    </w:p>
    <w:p w:rsidR="00AE3809" w:rsidRDefault="006D1C2D">
      <w:pPr>
        <w:snapToGrid w:val="0"/>
        <w:spacing w:line="480" w:lineRule="auto"/>
        <w:ind w:rightChars="363" w:right="762" w:firstLineChars="200" w:firstLine="560"/>
        <w:rPr>
          <w:rFonts w:ascii="仿宋_GB2312" w:eastAsia="仿宋_GB2312"/>
          <w:sz w:val="28"/>
          <w:szCs w:val="28"/>
        </w:rPr>
      </w:pPr>
      <w:r>
        <w:rPr>
          <w:rFonts w:ascii="仿宋_GB2312" w:eastAsia="仿宋_GB2312" w:hint="eastAsia"/>
          <w:sz w:val="28"/>
          <w:szCs w:val="28"/>
        </w:rPr>
        <w:t>联系电话：</w:t>
      </w:r>
    </w:p>
    <w:p w:rsidR="00AE3809" w:rsidRDefault="006D1C2D">
      <w:pPr>
        <w:snapToGrid w:val="0"/>
        <w:spacing w:line="480" w:lineRule="auto"/>
        <w:ind w:rightChars="363" w:right="762" w:firstLineChars="200" w:firstLine="560"/>
        <w:rPr>
          <w:rFonts w:ascii="仿宋_GB2312" w:eastAsia="仿宋_GB2312"/>
          <w:sz w:val="28"/>
          <w:szCs w:val="28"/>
          <w:u w:val="single"/>
        </w:rPr>
      </w:pPr>
      <w:r>
        <w:rPr>
          <w:rFonts w:ascii="仿宋_GB2312" w:eastAsia="仿宋_GB2312" w:hint="eastAsia"/>
          <w:sz w:val="28"/>
          <w:szCs w:val="28"/>
        </w:rPr>
        <w:t>电子邮箱：</w:t>
      </w:r>
    </w:p>
    <w:p w:rsidR="00AE3809" w:rsidRDefault="006D1C2D">
      <w:pPr>
        <w:snapToGrid w:val="0"/>
        <w:spacing w:line="480" w:lineRule="auto"/>
        <w:ind w:rightChars="363" w:right="762" w:firstLineChars="200" w:firstLine="560"/>
        <w:rPr>
          <w:rFonts w:ascii="仿宋_GB2312" w:eastAsia="仿宋_GB2312"/>
          <w:sz w:val="28"/>
          <w:szCs w:val="28"/>
        </w:rPr>
      </w:pPr>
      <w:r>
        <w:rPr>
          <w:rFonts w:ascii="仿宋_GB2312" w:eastAsia="仿宋_GB2312" w:hint="eastAsia"/>
          <w:sz w:val="28"/>
          <w:szCs w:val="28"/>
        </w:rPr>
        <w:t>填报日期：</w:t>
      </w:r>
    </w:p>
    <w:p w:rsidR="00AE3809" w:rsidRDefault="00AE3809">
      <w:pPr>
        <w:snapToGrid w:val="0"/>
        <w:spacing w:line="480" w:lineRule="auto"/>
        <w:jc w:val="center"/>
        <w:rPr>
          <w:rFonts w:ascii="仿宋_GB2312" w:eastAsia="仿宋_GB2312"/>
          <w:sz w:val="28"/>
          <w:szCs w:val="28"/>
        </w:rPr>
      </w:pPr>
    </w:p>
    <w:p w:rsidR="00AE3809" w:rsidRDefault="00AE3809">
      <w:pPr>
        <w:snapToGrid w:val="0"/>
        <w:spacing w:line="480" w:lineRule="auto"/>
        <w:jc w:val="center"/>
        <w:rPr>
          <w:rFonts w:ascii="仿宋_GB2312" w:eastAsia="仿宋_GB2312"/>
          <w:sz w:val="28"/>
          <w:szCs w:val="28"/>
        </w:rPr>
      </w:pPr>
    </w:p>
    <w:p w:rsidR="00AE3809" w:rsidRDefault="00AE3809">
      <w:pPr>
        <w:snapToGrid w:val="0"/>
        <w:spacing w:line="480" w:lineRule="auto"/>
        <w:jc w:val="center"/>
        <w:rPr>
          <w:rFonts w:ascii="仿宋_GB2312" w:eastAsia="仿宋_GB2312"/>
          <w:sz w:val="28"/>
          <w:szCs w:val="28"/>
        </w:rPr>
      </w:pPr>
    </w:p>
    <w:p w:rsidR="00AE3809" w:rsidRDefault="006D1C2D">
      <w:pPr>
        <w:snapToGrid w:val="0"/>
        <w:spacing w:line="480" w:lineRule="auto"/>
        <w:jc w:val="center"/>
        <w:rPr>
          <w:rFonts w:ascii="宋体" w:hAnsi="宋体"/>
          <w:sz w:val="24"/>
        </w:rPr>
      </w:pPr>
      <w:r>
        <w:rPr>
          <w:rFonts w:ascii="仿宋_GB2312" w:eastAsia="仿宋_GB2312" w:hint="eastAsia"/>
          <w:sz w:val="28"/>
          <w:szCs w:val="28"/>
        </w:rPr>
        <w:t>全国地方高校</w:t>
      </w:r>
      <w:r>
        <w:rPr>
          <w:rFonts w:ascii="仿宋_GB2312" w:eastAsia="仿宋_GB2312" w:hint="eastAsia"/>
          <w:sz w:val="28"/>
          <w:szCs w:val="28"/>
        </w:rPr>
        <w:t xml:space="preserve"> UOOC </w:t>
      </w:r>
      <w:r>
        <w:rPr>
          <w:rFonts w:ascii="仿宋_GB2312" w:eastAsia="仿宋_GB2312" w:hint="eastAsia"/>
          <w:sz w:val="28"/>
          <w:szCs w:val="28"/>
        </w:rPr>
        <w:t>联盟课程运营中心</w:t>
      </w:r>
    </w:p>
    <w:p w:rsidR="00AE3809" w:rsidRDefault="006D1C2D">
      <w:pPr>
        <w:snapToGrid w:val="0"/>
        <w:spacing w:line="480" w:lineRule="auto"/>
        <w:jc w:val="center"/>
        <w:rPr>
          <w:sz w:val="28"/>
          <w:szCs w:val="28"/>
        </w:rPr>
      </w:pPr>
      <w:r>
        <w:rPr>
          <w:rFonts w:ascii="仿宋_GB2312" w:eastAsia="仿宋_GB2312" w:hint="eastAsia"/>
          <w:sz w:val="28"/>
          <w:szCs w:val="28"/>
        </w:rPr>
        <w:t>深圳市优课在线教育有限公司</w:t>
      </w:r>
      <w:r>
        <w:rPr>
          <w:rFonts w:ascii="仿宋_GB2312" w:eastAsia="仿宋_GB2312" w:hint="eastAsia"/>
          <w:sz w:val="28"/>
          <w:szCs w:val="28"/>
        </w:rPr>
        <w:t xml:space="preserve"> </w:t>
      </w:r>
      <w:r>
        <w:rPr>
          <w:rFonts w:ascii="仿宋_GB2312" w:eastAsia="仿宋_GB2312" w:hint="eastAsia"/>
          <w:sz w:val="28"/>
          <w:szCs w:val="28"/>
        </w:rPr>
        <w:t>制</w:t>
      </w:r>
    </w:p>
    <w:p w:rsidR="00AE3809" w:rsidRDefault="006D1C2D">
      <w:pPr>
        <w:tabs>
          <w:tab w:val="center" w:pos="4156"/>
          <w:tab w:val="left" w:pos="6165"/>
        </w:tabs>
        <w:snapToGrid w:val="0"/>
        <w:spacing w:line="480" w:lineRule="auto"/>
        <w:jc w:val="center"/>
        <w:rPr>
          <w:rFonts w:ascii="仿宋_GB2312" w:eastAsia="仿宋_GB2312"/>
          <w:sz w:val="28"/>
          <w:szCs w:val="28"/>
        </w:rPr>
      </w:pPr>
      <w:r>
        <w:rPr>
          <w:rFonts w:ascii="仿宋_GB2312" w:eastAsia="仿宋_GB2312" w:hint="eastAsia"/>
          <w:sz w:val="28"/>
          <w:szCs w:val="28"/>
        </w:rPr>
        <w:t>二○一六年十一月</w:t>
      </w:r>
    </w:p>
    <w:p w:rsidR="00AE3809" w:rsidRDefault="00AE3809">
      <w:pPr>
        <w:tabs>
          <w:tab w:val="center" w:pos="4156"/>
          <w:tab w:val="left" w:pos="6165"/>
        </w:tabs>
        <w:snapToGrid w:val="0"/>
        <w:spacing w:line="480" w:lineRule="auto"/>
        <w:jc w:val="center"/>
        <w:rPr>
          <w:rFonts w:ascii="仿宋_GB2312" w:eastAsia="仿宋_GB2312"/>
          <w:sz w:val="30"/>
          <w:szCs w:val="30"/>
        </w:rPr>
      </w:pPr>
    </w:p>
    <w:p w:rsidR="00AE3809" w:rsidRDefault="00AE3809">
      <w:pPr>
        <w:snapToGrid w:val="0"/>
        <w:spacing w:line="480" w:lineRule="auto"/>
        <w:rPr>
          <w:rFonts w:ascii="仿宋_GB2312" w:eastAsia="仿宋_GB2312"/>
          <w:sz w:val="32"/>
          <w:szCs w:val="32"/>
        </w:rPr>
      </w:pPr>
    </w:p>
    <w:p w:rsidR="00AE3809" w:rsidRDefault="006D1C2D" w:rsidP="003A001D">
      <w:pPr>
        <w:snapToGrid w:val="0"/>
        <w:spacing w:afterLines="50"/>
        <w:rPr>
          <w:rFonts w:ascii="仿宋_GB2312" w:eastAsia="仿宋_GB2312"/>
          <w:sz w:val="32"/>
          <w:szCs w:val="32"/>
        </w:rPr>
      </w:pPr>
      <w:r>
        <w:rPr>
          <w:rFonts w:eastAsia="仿宋_GB2312" w:hint="eastAsia"/>
          <w:b/>
          <w:sz w:val="28"/>
        </w:rPr>
        <w:lastRenderedPageBreak/>
        <w:t>一、基本情况</w:t>
      </w:r>
    </w:p>
    <w:tbl>
      <w:tblPr>
        <w:tblpPr w:leftFromText="180" w:rightFromText="180" w:vertAnchor="text" w:tblpXSpec="center" w:tblpY="1"/>
        <w:tblOverlap w:val="neve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9"/>
        <w:gridCol w:w="890"/>
        <w:gridCol w:w="165"/>
        <w:gridCol w:w="979"/>
        <w:gridCol w:w="490"/>
        <w:gridCol w:w="616"/>
        <w:gridCol w:w="276"/>
        <w:gridCol w:w="830"/>
        <w:gridCol w:w="952"/>
        <w:gridCol w:w="955"/>
        <w:gridCol w:w="233"/>
        <w:gridCol w:w="1486"/>
      </w:tblGrid>
      <w:tr w:rsidR="00AE3809">
        <w:trPr>
          <w:cantSplit/>
          <w:trHeight w:val="538"/>
        </w:trPr>
        <w:tc>
          <w:tcPr>
            <w:tcW w:w="1019" w:type="dxa"/>
            <w:vMerge w:val="restart"/>
            <w:tcBorders>
              <w:top w:val="single" w:sz="4" w:space="0" w:color="auto"/>
              <w:left w:val="single" w:sz="4" w:space="0" w:color="auto"/>
              <w:bottom w:val="single" w:sz="4" w:space="0" w:color="auto"/>
              <w:right w:val="single" w:sz="4" w:space="0" w:color="auto"/>
            </w:tcBorders>
            <w:vAlign w:val="center"/>
          </w:tcPr>
          <w:p w:rsidR="00AE3809" w:rsidRDefault="006D1C2D">
            <w:pPr>
              <w:spacing w:line="360" w:lineRule="auto"/>
              <w:jc w:val="center"/>
              <w:rPr>
                <w:rFonts w:ascii="宋体" w:hAnsi="宋体"/>
                <w:b/>
                <w:szCs w:val="21"/>
              </w:rPr>
            </w:pPr>
            <w:r>
              <w:rPr>
                <w:rFonts w:ascii="宋体" w:hAnsi="宋体" w:hint="eastAsia"/>
                <w:b/>
                <w:szCs w:val="21"/>
              </w:rPr>
              <w:t>课程</w:t>
            </w:r>
          </w:p>
          <w:p w:rsidR="00AE3809" w:rsidRDefault="006D1C2D">
            <w:pPr>
              <w:spacing w:line="360" w:lineRule="auto"/>
              <w:jc w:val="center"/>
              <w:rPr>
                <w:rFonts w:ascii="宋体" w:hAnsi="宋体"/>
                <w:b/>
                <w:szCs w:val="21"/>
              </w:rPr>
            </w:pPr>
            <w:r>
              <w:rPr>
                <w:rFonts w:ascii="宋体" w:hAnsi="宋体" w:hint="eastAsia"/>
                <w:b/>
                <w:szCs w:val="21"/>
              </w:rPr>
              <w:t>名称</w:t>
            </w:r>
          </w:p>
        </w:tc>
        <w:tc>
          <w:tcPr>
            <w:tcW w:w="890" w:type="dxa"/>
            <w:tcBorders>
              <w:top w:val="single" w:sz="4" w:space="0" w:color="auto"/>
              <w:left w:val="single" w:sz="4" w:space="0" w:color="auto"/>
              <w:bottom w:val="single" w:sz="4" w:space="0" w:color="auto"/>
              <w:right w:val="single" w:sz="4" w:space="0" w:color="auto"/>
            </w:tcBorders>
            <w:vAlign w:val="center"/>
          </w:tcPr>
          <w:p w:rsidR="00AE3809" w:rsidRDefault="006D1C2D">
            <w:pPr>
              <w:spacing w:line="360" w:lineRule="auto"/>
              <w:jc w:val="center"/>
              <w:rPr>
                <w:rFonts w:ascii="宋体" w:hAnsi="宋体"/>
                <w:b/>
                <w:szCs w:val="21"/>
              </w:rPr>
            </w:pPr>
            <w:r>
              <w:rPr>
                <w:rFonts w:ascii="宋体" w:hAnsi="宋体" w:hint="eastAsia"/>
                <w:b/>
                <w:szCs w:val="21"/>
              </w:rPr>
              <w:t>中文</w:t>
            </w:r>
          </w:p>
        </w:tc>
        <w:tc>
          <w:tcPr>
            <w:tcW w:w="4308" w:type="dxa"/>
            <w:gridSpan w:val="7"/>
            <w:tcBorders>
              <w:top w:val="single" w:sz="4" w:space="0" w:color="auto"/>
              <w:left w:val="single" w:sz="4" w:space="0" w:color="auto"/>
              <w:bottom w:val="single" w:sz="4" w:space="0" w:color="auto"/>
              <w:right w:val="single" w:sz="4" w:space="0" w:color="auto"/>
            </w:tcBorders>
            <w:vAlign w:val="center"/>
          </w:tcPr>
          <w:p w:rsidR="00AE3809" w:rsidRDefault="00AE3809">
            <w:pPr>
              <w:spacing w:line="360" w:lineRule="auto"/>
              <w:jc w:val="center"/>
              <w:rPr>
                <w:rFonts w:ascii="宋体" w:hAnsi="宋体"/>
                <w:b/>
                <w:szCs w:val="21"/>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AE3809" w:rsidRDefault="006D1C2D">
            <w:pPr>
              <w:spacing w:line="360" w:lineRule="auto"/>
              <w:jc w:val="center"/>
              <w:rPr>
                <w:rFonts w:ascii="宋体" w:hAnsi="宋体"/>
                <w:b/>
                <w:szCs w:val="21"/>
              </w:rPr>
            </w:pPr>
            <w:r>
              <w:rPr>
                <w:rFonts w:ascii="宋体" w:hAnsi="宋体" w:hint="eastAsia"/>
                <w:b/>
                <w:szCs w:val="21"/>
              </w:rPr>
              <w:t>讲授学时</w:t>
            </w:r>
          </w:p>
        </w:tc>
        <w:tc>
          <w:tcPr>
            <w:tcW w:w="1486" w:type="dxa"/>
            <w:tcBorders>
              <w:top w:val="single" w:sz="4" w:space="0" w:color="auto"/>
              <w:left w:val="single" w:sz="4" w:space="0" w:color="auto"/>
              <w:bottom w:val="single" w:sz="4" w:space="0" w:color="auto"/>
              <w:right w:val="single" w:sz="4" w:space="0" w:color="auto"/>
            </w:tcBorders>
            <w:vAlign w:val="center"/>
          </w:tcPr>
          <w:p w:rsidR="00AE3809" w:rsidRDefault="00AE3809">
            <w:pPr>
              <w:spacing w:line="360" w:lineRule="auto"/>
              <w:jc w:val="center"/>
              <w:rPr>
                <w:rFonts w:ascii="宋体" w:hAnsi="宋体"/>
                <w:b/>
                <w:szCs w:val="21"/>
              </w:rPr>
            </w:pPr>
          </w:p>
        </w:tc>
      </w:tr>
      <w:tr w:rsidR="00AE3809">
        <w:trPr>
          <w:cantSplit/>
          <w:trHeight w:val="538"/>
        </w:trPr>
        <w:tc>
          <w:tcPr>
            <w:tcW w:w="1019" w:type="dxa"/>
            <w:vMerge/>
            <w:tcBorders>
              <w:top w:val="single" w:sz="4" w:space="0" w:color="auto"/>
              <w:left w:val="single" w:sz="4" w:space="0" w:color="auto"/>
              <w:bottom w:val="single" w:sz="4" w:space="0" w:color="auto"/>
              <w:right w:val="single" w:sz="4" w:space="0" w:color="auto"/>
            </w:tcBorders>
            <w:vAlign w:val="center"/>
          </w:tcPr>
          <w:p w:rsidR="00AE3809" w:rsidRDefault="00AE3809">
            <w:pPr>
              <w:jc w:val="center"/>
            </w:pPr>
          </w:p>
        </w:tc>
        <w:tc>
          <w:tcPr>
            <w:tcW w:w="890" w:type="dxa"/>
            <w:tcBorders>
              <w:top w:val="single" w:sz="4" w:space="0" w:color="auto"/>
              <w:left w:val="single" w:sz="4" w:space="0" w:color="auto"/>
              <w:bottom w:val="single" w:sz="4" w:space="0" w:color="auto"/>
              <w:right w:val="single" w:sz="4" w:space="0" w:color="auto"/>
            </w:tcBorders>
            <w:vAlign w:val="center"/>
          </w:tcPr>
          <w:p w:rsidR="00AE3809" w:rsidRDefault="006D1C2D">
            <w:pPr>
              <w:spacing w:line="360" w:lineRule="auto"/>
              <w:jc w:val="center"/>
              <w:rPr>
                <w:rFonts w:ascii="宋体" w:hAnsi="宋体"/>
                <w:b/>
                <w:szCs w:val="21"/>
              </w:rPr>
            </w:pPr>
            <w:r>
              <w:rPr>
                <w:rFonts w:ascii="宋体" w:hAnsi="宋体" w:hint="eastAsia"/>
                <w:b/>
                <w:szCs w:val="21"/>
              </w:rPr>
              <w:t>英文</w:t>
            </w:r>
          </w:p>
        </w:tc>
        <w:tc>
          <w:tcPr>
            <w:tcW w:w="4308" w:type="dxa"/>
            <w:gridSpan w:val="7"/>
            <w:tcBorders>
              <w:top w:val="single" w:sz="4" w:space="0" w:color="auto"/>
              <w:left w:val="single" w:sz="4" w:space="0" w:color="auto"/>
              <w:bottom w:val="single" w:sz="4" w:space="0" w:color="auto"/>
              <w:right w:val="single" w:sz="4" w:space="0" w:color="auto"/>
            </w:tcBorders>
            <w:vAlign w:val="center"/>
          </w:tcPr>
          <w:p w:rsidR="00AE3809" w:rsidRDefault="00AE3809">
            <w:pPr>
              <w:spacing w:line="360" w:lineRule="auto"/>
              <w:jc w:val="center"/>
              <w:rPr>
                <w:rFonts w:ascii="宋体" w:hAnsi="宋体"/>
                <w:b/>
                <w:szCs w:val="21"/>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AE3809" w:rsidRDefault="006D1C2D">
            <w:pPr>
              <w:snapToGrid w:val="0"/>
              <w:jc w:val="center"/>
              <w:rPr>
                <w:rFonts w:ascii="宋体" w:hAnsi="宋体"/>
                <w:b/>
                <w:szCs w:val="21"/>
              </w:rPr>
            </w:pPr>
            <w:r>
              <w:rPr>
                <w:rFonts w:ascii="宋体" w:hAnsi="宋体" w:hint="eastAsia"/>
                <w:b/>
                <w:szCs w:val="21"/>
              </w:rPr>
              <w:t>学分</w:t>
            </w:r>
          </w:p>
        </w:tc>
        <w:tc>
          <w:tcPr>
            <w:tcW w:w="1486" w:type="dxa"/>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rPr>
                <w:rFonts w:ascii="宋体" w:hAnsi="宋体"/>
                <w:b/>
                <w:szCs w:val="21"/>
              </w:rPr>
            </w:pPr>
          </w:p>
        </w:tc>
      </w:tr>
      <w:tr w:rsidR="00AE3809">
        <w:trPr>
          <w:cantSplit/>
          <w:trHeight w:val="538"/>
        </w:trPr>
        <w:tc>
          <w:tcPr>
            <w:tcW w:w="1019" w:type="dxa"/>
            <w:vMerge w:val="restart"/>
            <w:tcBorders>
              <w:top w:val="single" w:sz="4" w:space="0" w:color="auto"/>
              <w:left w:val="single" w:sz="4" w:space="0" w:color="auto"/>
              <w:right w:val="single" w:sz="4" w:space="0" w:color="auto"/>
            </w:tcBorders>
            <w:vAlign w:val="center"/>
          </w:tcPr>
          <w:p w:rsidR="00AE3809" w:rsidRDefault="006D1C2D">
            <w:pPr>
              <w:spacing w:line="360" w:lineRule="auto"/>
              <w:jc w:val="center"/>
              <w:rPr>
                <w:rFonts w:ascii="宋体" w:hAnsi="宋体"/>
                <w:b/>
                <w:szCs w:val="21"/>
              </w:rPr>
            </w:pPr>
            <w:r>
              <w:rPr>
                <w:rFonts w:ascii="宋体" w:hAnsi="宋体" w:hint="eastAsia"/>
                <w:b/>
                <w:szCs w:val="21"/>
              </w:rPr>
              <w:t>课程</w:t>
            </w:r>
          </w:p>
          <w:p w:rsidR="00AE3809" w:rsidRDefault="006D1C2D">
            <w:pPr>
              <w:spacing w:line="360" w:lineRule="auto"/>
              <w:jc w:val="center"/>
            </w:pPr>
            <w:r>
              <w:rPr>
                <w:rFonts w:ascii="宋体" w:hAnsi="宋体" w:hint="eastAsia"/>
                <w:b/>
                <w:szCs w:val="21"/>
              </w:rPr>
              <w:t>负责人</w:t>
            </w:r>
          </w:p>
        </w:tc>
        <w:tc>
          <w:tcPr>
            <w:tcW w:w="890" w:type="dxa"/>
            <w:tcBorders>
              <w:top w:val="single" w:sz="4" w:space="0" w:color="auto"/>
              <w:left w:val="single" w:sz="4" w:space="0" w:color="auto"/>
              <w:bottom w:val="single" w:sz="4" w:space="0" w:color="auto"/>
              <w:right w:val="single" w:sz="4" w:space="0" w:color="auto"/>
            </w:tcBorders>
            <w:vAlign w:val="center"/>
          </w:tcPr>
          <w:p w:rsidR="00AE3809" w:rsidRDefault="006D1C2D">
            <w:pPr>
              <w:snapToGrid w:val="0"/>
              <w:jc w:val="center"/>
              <w:rPr>
                <w:rFonts w:ascii="宋体" w:hAnsi="宋体"/>
                <w:b/>
                <w:szCs w:val="21"/>
              </w:rPr>
            </w:pPr>
            <w:r>
              <w:rPr>
                <w:rFonts w:ascii="宋体" w:hAnsi="宋体" w:hint="eastAsia"/>
                <w:b/>
                <w:szCs w:val="21"/>
              </w:rPr>
              <w:t>姓名</w:t>
            </w:r>
          </w:p>
        </w:tc>
        <w:tc>
          <w:tcPr>
            <w:tcW w:w="1634" w:type="dxa"/>
            <w:gridSpan w:val="3"/>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892" w:type="dxa"/>
            <w:gridSpan w:val="2"/>
            <w:tcBorders>
              <w:left w:val="single" w:sz="4" w:space="0" w:color="auto"/>
              <w:bottom w:val="single" w:sz="4" w:space="0" w:color="auto"/>
              <w:right w:val="single" w:sz="4" w:space="0" w:color="auto"/>
            </w:tcBorders>
            <w:vAlign w:val="center"/>
          </w:tcPr>
          <w:p w:rsidR="00AE3809" w:rsidRDefault="006D1C2D">
            <w:pPr>
              <w:snapToGrid w:val="0"/>
              <w:jc w:val="center"/>
              <w:rPr>
                <w:rFonts w:ascii="宋体" w:hAnsi="宋体"/>
                <w:b/>
                <w:szCs w:val="21"/>
              </w:rPr>
            </w:pPr>
            <w:r>
              <w:rPr>
                <w:rFonts w:ascii="宋体" w:hAnsi="宋体" w:hint="eastAsia"/>
                <w:b/>
                <w:szCs w:val="21"/>
              </w:rPr>
              <w:t>性别</w:t>
            </w:r>
          </w:p>
        </w:tc>
        <w:tc>
          <w:tcPr>
            <w:tcW w:w="1782" w:type="dxa"/>
            <w:gridSpan w:val="2"/>
            <w:tcBorders>
              <w:left w:val="single" w:sz="4" w:space="0" w:color="auto"/>
              <w:bottom w:val="single" w:sz="4" w:space="0" w:color="auto"/>
              <w:right w:val="single" w:sz="4" w:space="0" w:color="auto"/>
            </w:tcBorders>
            <w:vAlign w:val="center"/>
          </w:tcPr>
          <w:p w:rsidR="00AE3809" w:rsidRDefault="00AE3809">
            <w:pPr>
              <w:snapToGrid w:val="0"/>
              <w:jc w:val="center"/>
            </w:pPr>
          </w:p>
        </w:tc>
        <w:tc>
          <w:tcPr>
            <w:tcW w:w="1188" w:type="dxa"/>
            <w:gridSpan w:val="2"/>
            <w:tcBorders>
              <w:left w:val="single" w:sz="4" w:space="0" w:color="auto"/>
              <w:bottom w:val="single" w:sz="4" w:space="0" w:color="auto"/>
              <w:right w:val="single" w:sz="4" w:space="0" w:color="auto"/>
            </w:tcBorders>
            <w:vAlign w:val="center"/>
          </w:tcPr>
          <w:p w:rsidR="00AE3809" w:rsidRDefault="006D1C2D">
            <w:pPr>
              <w:snapToGrid w:val="0"/>
              <w:jc w:val="center"/>
              <w:rPr>
                <w:b/>
              </w:rPr>
            </w:pPr>
            <w:r>
              <w:rPr>
                <w:rFonts w:hint="eastAsia"/>
                <w:b/>
              </w:rPr>
              <w:t>出生年月</w:t>
            </w:r>
          </w:p>
        </w:tc>
        <w:tc>
          <w:tcPr>
            <w:tcW w:w="1486" w:type="dxa"/>
            <w:tcBorders>
              <w:left w:val="single" w:sz="4" w:space="0" w:color="auto"/>
              <w:bottom w:val="single" w:sz="4" w:space="0" w:color="auto"/>
              <w:right w:val="single" w:sz="4" w:space="0" w:color="auto"/>
            </w:tcBorders>
            <w:vAlign w:val="center"/>
          </w:tcPr>
          <w:p w:rsidR="00AE3809" w:rsidRDefault="00AE3809">
            <w:pPr>
              <w:snapToGrid w:val="0"/>
              <w:jc w:val="center"/>
            </w:pPr>
          </w:p>
        </w:tc>
      </w:tr>
      <w:tr w:rsidR="00AE3809">
        <w:trPr>
          <w:cantSplit/>
          <w:trHeight w:val="538"/>
        </w:trPr>
        <w:tc>
          <w:tcPr>
            <w:tcW w:w="1019" w:type="dxa"/>
            <w:vMerge/>
            <w:tcBorders>
              <w:left w:val="single" w:sz="4" w:space="0" w:color="auto"/>
              <w:right w:val="single" w:sz="4" w:space="0" w:color="auto"/>
            </w:tcBorders>
            <w:vAlign w:val="center"/>
          </w:tcPr>
          <w:p w:rsidR="00AE3809" w:rsidRDefault="00AE3809">
            <w:pPr>
              <w:snapToGrid w:val="0"/>
              <w:jc w:val="center"/>
            </w:pPr>
          </w:p>
        </w:tc>
        <w:tc>
          <w:tcPr>
            <w:tcW w:w="890" w:type="dxa"/>
            <w:tcBorders>
              <w:top w:val="single" w:sz="4" w:space="0" w:color="auto"/>
              <w:left w:val="single" w:sz="4" w:space="0" w:color="auto"/>
              <w:bottom w:val="single" w:sz="4" w:space="0" w:color="auto"/>
              <w:right w:val="single" w:sz="4" w:space="0" w:color="auto"/>
            </w:tcBorders>
            <w:vAlign w:val="center"/>
          </w:tcPr>
          <w:p w:rsidR="00AE3809" w:rsidRDefault="006D1C2D">
            <w:pPr>
              <w:snapToGrid w:val="0"/>
              <w:jc w:val="center"/>
            </w:pPr>
            <w:r>
              <w:rPr>
                <w:rFonts w:ascii="宋体" w:hAnsi="宋体" w:hint="eastAsia"/>
                <w:b/>
                <w:szCs w:val="21"/>
              </w:rPr>
              <w:t>学历</w:t>
            </w:r>
          </w:p>
        </w:tc>
        <w:tc>
          <w:tcPr>
            <w:tcW w:w="1634" w:type="dxa"/>
            <w:gridSpan w:val="3"/>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AE3809" w:rsidRDefault="006D1C2D">
            <w:pPr>
              <w:snapToGrid w:val="0"/>
              <w:jc w:val="center"/>
            </w:pPr>
            <w:r>
              <w:rPr>
                <w:rFonts w:ascii="宋体" w:hAnsi="宋体" w:hint="eastAsia"/>
                <w:b/>
                <w:szCs w:val="21"/>
              </w:rPr>
              <w:t>学位</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AE3809" w:rsidRDefault="006D1C2D">
            <w:pPr>
              <w:snapToGrid w:val="0"/>
              <w:jc w:val="center"/>
              <w:rPr>
                <w:b/>
              </w:rPr>
            </w:pPr>
            <w:r>
              <w:rPr>
                <w:rFonts w:hint="eastAsia"/>
                <w:b/>
              </w:rPr>
              <w:t>电话</w:t>
            </w:r>
          </w:p>
        </w:tc>
        <w:tc>
          <w:tcPr>
            <w:tcW w:w="1486" w:type="dxa"/>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r>
      <w:tr w:rsidR="00AE3809">
        <w:trPr>
          <w:cantSplit/>
          <w:trHeight w:val="538"/>
        </w:trPr>
        <w:tc>
          <w:tcPr>
            <w:tcW w:w="1019" w:type="dxa"/>
            <w:vMerge/>
            <w:tcBorders>
              <w:left w:val="single" w:sz="4" w:space="0" w:color="auto"/>
              <w:right w:val="single" w:sz="4" w:space="0" w:color="auto"/>
            </w:tcBorders>
            <w:vAlign w:val="center"/>
          </w:tcPr>
          <w:p w:rsidR="00AE3809" w:rsidRDefault="00AE3809">
            <w:pPr>
              <w:snapToGrid w:val="0"/>
              <w:jc w:val="center"/>
            </w:pPr>
          </w:p>
        </w:tc>
        <w:tc>
          <w:tcPr>
            <w:tcW w:w="890" w:type="dxa"/>
            <w:tcBorders>
              <w:top w:val="single" w:sz="4" w:space="0" w:color="auto"/>
              <w:left w:val="single" w:sz="4" w:space="0" w:color="auto"/>
              <w:bottom w:val="single" w:sz="4" w:space="0" w:color="auto"/>
              <w:right w:val="single" w:sz="4" w:space="0" w:color="auto"/>
            </w:tcBorders>
            <w:vAlign w:val="center"/>
          </w:tcPr>
          <w:p w:rsidR="00AE3809" w:rsidRDefault="006D1C2D">
            <w:pPr>
              <w:snapToGrid w:val="0"/>
              <w:jc w:val="center"/>
              <w:rPr>
                <w:rFonts w:ascii="宋体" w:hAnsi="宋体"/>
                <w:b/>
                <w:szCs w:val="21"/>
              </w:rPr>
            </w:pPr>
            <w:r>
              <w:rPr>
                <w:rFonts w:ascii="宋体" w:hAnsi="宋体" w:hint="eastAsia"/>
                <w:b/>
                <w:szCs w:val="21"/>
              </w:rPr>
              <w:t>专业技术职务</w:t>
            </w:r>
          </w:p>
        </w:tc>
        <w:tc>
          <w:tcPr>
            <w:tcW w:w="1634" w:type="dxa"/>
            <w:gridSpan w:val="3"/>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p w:rsidR="00AE3809" w:rsidRDefault="00AE3809">
            <w:pPr>
              <w:snapToGrid w:val="0"/>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AE3809" w:rsidRDefault="006D1C2D">
            <w:pPr>
              <w:snapToGrid w:val="0"/>
              <w:jc w:val="center"/>
              <w:rPr>
                <w:rFonts w:ascii="宋体" w:hAnsi="宋体"/>
                <w:b/>
                <w:szCs w:val="21"/>
              </w:rPr>
            </w:pPr>
            <w:r>
              <w:rPr>
                <w:rFonts w:ascii="宋体" w:hAnsi="宋体"/>
                <w:b/>
                <w:szCs w:val="21"/>
              </w:rPr>
              <w:t>E-mail</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AE3809" w:rsidRDefault="006D1C2D">
            <w:pPr>
              <w:snapToGrid w:val="0"/>
              <w:jc w:val="center"/>
              <w:rPr>
                <w:b/>
              </w:rPr>
            </w:pPr>
            <w:r>
              <w:rPr>
                <w:rFonts w:hint="eastAsia"/>
                <w:b/>
              </w:rPr>
              <w:t>QQ</w:t>
            </w:r>
          </w:p>
        </w:tc>
        <w:tc>
          <w:tcPr>
            <w:tcW w:w="1486" w:type="dxa"/>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r>
      <w:tr w:rsidR="00AE3809">
        <w:trPr>
          <w:cantSplit/>
          <w:trHeight w:val="537"/>
        </w:trPr>
        <w:tc>
          <w:tcPr>
            <w:tcW w:w="1019" w:type="dxa"/>
            <w:tcBorders>
              <w:left w:val="single" w:sz="4" w:space="0" w:color="auto"/>
              <w:bottom w:val="single" w:sz="4" w:space="0" w:color="auto"/>
              <w:right w:val="single" w:sz="4" w:space="0" w:color="auto"/>
            </w:tcBorders>
            <w:vAlign w:val="center"/>
          </w:tcPr>
          <w:p w:rsidR="00AE3809" w:rsidRDefault="006D1C2D">
            <w:pPr>
              <w:spacing w:line="360" w:lineRule="auto"/>
              <w:jc w:val="center"/>
              <w:rPr>
                <w:rFonts w:ascii="宋体" w:hAnsi="宋体"/>
                <w:b/>
                <w:szCs w:val="21"/>
              </w:rPr>
            </w:pPr>
            <w:r>
              <w:rPr>
                <w:rFonts w:ascii="宋体" w:hAnsi="宋体" w:hint="eastAsia"/>
                <w:b/>
                <w:szCs w:val="21"/>
              </w:rPr>
              <w:t>教学</w:t>
            </w:r>
          </w:p>
          <w:p w:rsidR="00AE3809" w:rsidRDefault="006D1C2D">
            <w:pPr>
              <w:spacing w:line="360" w:lineRule="auto"/>
              <w:jc w:val="center"/>
              <w:rPr>
                <w:rFonts w:ascii="宋体" w:hAnsi="宋体"/>
                <w:b/>
                <w:szCs w:val="21"/>
              </w:rPr>
            </w:pPr>
            <w:r>
              <w:rPr>
                <w:rFonts w:ascii="宋体" w:hAnsi="宋体" w:hint="eastAsia"/>
                <w:b/>
                <w:szCs w:val="21"/>
              </w:rPr>
              <w:t>研究</w:t>
            </w:r>
          </w:p>
          <w:p w:rsidR="00AE3809" w:rsidRDefault="006D1C2D">
            <w:pPr>
              <w:spacing w:line="360" w:lineRule="auto"/>
              <w:jc w:val="center"/>
            </w:pPr>
            <w:r>
              <w:rPr>
                <w:rFonts w:ascii="宋体" w:hAnsi="宋体"/>
                <w:b/>
                <w:szCs w:val="21"/>
              </w:rPr>
              <w:t>情况</w:t>
            </w:r>
          </w:p>
        </w:tc>
        <w:tc>
          <w:tcPr>
            <w:tcW w:w="7872" w:type="dxa"/>
            <w:gridSpan w:val="11"/>
            <w:tcBorders>
              <w:top w:val="single" w:sz="4" w:space="0" w:color="auto"/>
              <w:left w:val="single" w:sz="4" w:space="0" w:color="auto"/>
              <w:bottom w:val="single" w:sz="4" w:space="0" w:color="auto"/>
              <w:right w:val="single" w:sz="4" w:space="0" w:color="auto"/>
            </w:tcBorders>
            <w:vAlign w:val="center"/>
          </w:tcPr>
          <w:p w:rsidR="00AE3809" w:rsidRDefault="006D1C2D">
            <w:pPr>
              <w:ind w:right="-107"/>
              <w:rPr>
                <w:rFonts w:ascii="楷体" w:eastAsia="楷体" w:hAnsi="楷体"/>
              </w:rPr>
            </w:pPr>
            <w:r>
              <w:rPr>
                <w:rFonts w:ascii="楷体" w:eastAsia="楷体" w:hAnsi="楷体" w:hint="eastAsia"/>
              </w:rPr>
              <w:t>课程负责人</w:t>
            </w:r>
            <w:r>
              <w:rPr>
                <w:rFonts w:ascii="楷体" w:eastAsia="楷体" w:hAnsi="楷体"/>
              </w:rPr>
              <w:t>主持的教学研究课题（含课题名称、来源、年限）（不超过五项）；作为第一署名人在国内外公开发行的刊物上发表的教学研究论文（含题目、刊物名称、时间）（不超过十项）</w:t>
            </w:r>
            <w:r>
              <w:rPr>
                <w:rFonts w:ascii="楷体" w:eastAsia="楷体" w:hAnsi="楷体" w:hint="eastAsia"/>
              </w:rPr>
              <w:t>；获得的教学表彰</w:t>
            </w:r>
            <w:r>
              <w:rPr>
                <w:rFonts w:ascii="楷体" w:eastAsia="楷体" w:hAnsi="楷体" w:hint="eastAsia"/>
              </w:rPr>
              <w:t>/</w:t>
            </w:r>
            <w:r>
              <w:rPr>
                <w:rFonts w:ascii="楷体" w:eastAsia="楷体" w:hAnsi="楷体" w:hint="eastAsia"/>
              </w:rPr>
              <w:t>奖励（不超过五项）。</w:t>
            </w:r>
          </w:p>
          <w:p w:rsidR="00AE3809" w:rsidRDefault="00AE3809">
            <w:pPr>
              <w:snapToGrid w:val="0"/>
            </w:pPr>
          </w:p>
          <w:p w:rsidR="00AE3809" w:rsidRDefault="00AE3809">
            <w:pPr>
              <w:snapToGrid w:val="0"/>
              <w:jc w:val="center"/>
            </w:pPr>
          </w:p>
          <w:p w:rsidR="00AE3809" w:rsidRDefault="00AE3809">
            <w:pPr>
              <w:snapToGrid w:val="0"/>
              <w:jc w:val="center"/>
            </w:pPr>
          </w:p>
          <w:p w:rsidR="00AE3809" w:rsidRDefault="00AE3809">
            <w:pPr>
              <w:snapToGrid w:val="0"/>
              <w:jc w:val="center"/>
            </w:pPr>
          </w:p>
          <w:p w:rsidR="00AE3809" w:rsidRDefault="00AE3809">
            <w:pPr>
              <w:snapToGrid w:val="0"/>
              <w:jc w:val="center"/>
            </w:pPr>
          </w:p>
          <w:p w:rsidR="00AE3809" w:rsidRDefault="00AE3809">
            <w:pPr>
              <w:snapToGrid w:val="0"/>
            </w:pPr>
          </w:p>
          <w:p w:rsidR="00AE3809" w:rsidRDefault="00AE3809">
            <w:pPr>
              <w:snapToGrid w:val="0"/>
              <w:jc w:val="center"/>
            </w:pPr>
          </w:p>
          <w:p w:rsidR="00AE3809" w:rsidRDefault="00AE3809">
            <w:pPr>
              <w:snapToGrid w:val="0"/>
              <w:jc w:val="center"/>
            </w:pPr>
          </w:p>
          <w:p w:rsidR="00AE3809" w:rsidRDefault="00AE3809">
            <w:pPr>
              <w:snapToGrid w:val="0"/>
              <w:jc w:val="center"/>
            </w:pPr>
          </w:p>
        </w:tc>
      </w:tr>
      <w:tr w:rsidR="00AE3809">
        <w:trPr>
          <w:cantSplit/>
          <w:trHeight w:val="537"/>
        </w:trPr>
        <w:tc>
          <w:tcPr>
            <w:tcW w:w="1019" w:type="dxa"/>
            <w:tcBorders>
              <w:left w:val="single" w:sz="4" w:space="0" w:color="auto"/>
              <w:bottom w:val="single" w:sz="4" w:space="0" w:color="auto"/>
              <w:right w:val="single" w:sz="4" w:space="0" w:color="auto"/>
            </w:tcBorders>
            <w:vAlign w:val="center"/>
          </w:tcPr>
          <w:p w:rsidR="00AE3809" w:rsidRDefault="006D1C2D">
            <w:pPr>
              <w:spacing w:line="360" w:lineRule="auto"/>
              <w:jc w:val="center"/>
              <w:rPr>
                <w:rFonts w:ascii="宋体" w:hAnsi="宋体"/>
                <w:b/>
                <w:szCs w:val="21"/>
              </w:rPr>
            </w:pPr>
            <w:r>
              <w:rPr>
                <w:rFonts w:ascii="宋体" w:hAnsi="宋体" w:hint="eastAsia"/>
                <w:b/>
                <w:szCs w:val="21"/>
              </w:rPr>
              <w:t>学术</w:t>
            </w:r>
          </w:p>
          <w:p w:rsidR="00AE3809" w:rsidRDefault="006D1C2D">
            <w:pPr>
              <w:spacing w:line="360" w:lineRule="auto"/>
              <w:jc w:val="center"/>
              <w:rPr>
                <w:rFonts w:ascii="宋体" w:hAnsi="宋体"/>
                <w:b/>
                <w:szCs w:val="21"/>
              </w:rPr>
            </w:pPr>
            <w:r>
              <w:rPr>
                <w:rFonts w:ascii="宋体" w:hAnsi="宋体" w:hint="eastAsia"/>
                <w:b/>
                <w:szCs w:val="21"/>
              </w:rPr>
              <w:t>研究</w:t>
            </w:r>
          </w:p>
          <w:p w:rsidR="00AE3809" w:rsidRDefault="006D1C2D">
            <w:pPr>
              <w:spacing w:line="360" w:lineRule="auto"/>
              <w:jc w:val="center"/>
            </w:pPr>
            <w:r>
              <w:rPr>
                <w:rFonts w:ascii="宋体" w:hAnsi="宋体"/>
                <w:b/>
                <w:szCs w:val="21"/>
              </w:rPr>
              <w:t>情况</w:t>
            </w:r>
          </w:p>
        </w:tc>
        <w:tc>
          <w:tcPr>
            <w:tcW w:w="7872" w:type="dxa"/>
            <w:gridSpan w:val="11"/>
            <w:tcBorders>
              <w:top w:val="single" w:sz="4" w:space="0" w:color="auto"/>
              <w:left w:val="single" w:sz="4" w:space="0" w:color="auto"/>
              <w:bottom w:val="single" w:sz="4" w:space="0" w:color="auto"/>
              <w:right w:val="single" w:sz="4" w:space="0" w:color="auto"/>
            </w:tcBorders>
            <w:vAlign w:val="center"/>
          </w:tcPr>
          <w:p w:rsidR="00AE3809" w:rsidRDefault="006D1C2D">
            <w:pPr>
              <w:snapToGrid w:val="0"/>
              <w:ind w:right="-693"/>
              <w:rPr>
                <w:rFonts w:ascii="楷体" w:eastAsia="楷体" w:hAnsi="楷体"/>
              </w:rPr>
            </w:pPr>
            <w:r>
              <w:rPr>
                <w:rFonts w:ascii="楷体" w:eastAsia="楷体" w:hAnsi="楷体" w:hint="eastAsia"/>
              </w:rPr>
              <w:t>课程负责人</w:t>
            </w:r>
            <w:r>
              <w:rPr>
                <w:rFonts w:ascii="楷体" w:eastAsia="楷体" w:hAnsi="楷体"/>
              </w:rPr>
              <w:t>近五年来承担的学术研究课题（含课题名称、来源、年限、本人所起作用）</w:t>
            </w:r>
          </w:p>
          <w:p w:rsidR="00AE3809" w:rsidRDefault="006D1C2D">
            <w:pPr>
              <w:ind w:right="-693"/>
              <w:rPr>
                <w:rFonts w:ascii="楷体" w:eastAsia="楷体" w:hAnsi="楷体"/>
              </w:rPr>
            </w:pPr>
            <w:r>
              <w:rPr>
                <w:rFonts w:ascii="楷体" w:eastAsia="楷体" w:hAnsi="楷体"/>
              </w:rPr>
              <w:t>（不超过五项）；在国内外公开发行刊物上发表的学术论文（含题目、刊物名称、</w:t>
            </w:r>
          </w:p>
          <w:p w:rsidR="00AE3809" w:rsidRDefault="006D1C2D">
            <w:pPr>
              <w:ind w:right="-693"/>
              <w:rPr>
                <w:rFonts w:ascii="楷体" w:eastAsia="楷体" w:hAnsi="楷体"/>
              </w:rPr>
            </w:pPr>
            <w:r>
              <w:rPr>
                <w:rFonts w:ascii="楷体" w:eastAsia="楷体" w:hAnsi="楷体"/>
              </w:rPr>
              <w:t>署名次序与时间）（不超过五项）；获得的学术研究表彰</w:t>
            </w:r>
            <w:r>
              <w:rPr>
                <w:rFonts w:ascii="楷体" w:eastAsia="楷体" w:hAnsi="楷体"/>
              </w:rPr>
              <w:t>/</w:t>
            </w:r>
            <w:r>
              <w:rPr>
                <w:rFonts w:ascii="楷体" w:eastAsia="楷体" w:hAnsi="楷体"/>
              </w:rPr>
              <w:t>奖励（含奖项名称、</w:t>
            </w:r>
          </w:p>
          <w:p w:rsidR="00AE3809" w:rsidRDefault="006D1C2D">
            <w:pPr>
              <w:rPr>
                <w:rFonts w:ascii="楷体" w:eastAsia="楷体" w:hAnsi="楷体"/>
              </w:rPr>
            </w:pPr>
            <w:r>
              <w:rPr>
                <w:rFonts w:ascii="楷体" w:eastAsia="楷体" w:hAnsi="楷体"/>
              </w:rPr>
              <w:t>授予单位、署名次序、时间）（不超过五项）</w:t>
            </w:r>
            <w:r>
              <w:rPr>
                <w:rFonts w:ascii="楷体" w:eastAsia="楷体" w:hAnsi="楷体" w:hint="eastAsia"/>
              </w:rPr>
              <w:t>。</w:t>
            </w:r>
          </w:p>
          <w:p w:rsidR="00AE3809" w:rsidRDefault="00AE3809">
            <w:pPr>
              <w:snapToGrid w:val="0"/>
            </w:pPr>
          </w:p>
          <w:p w:rsidR="00AE3809" w:rsidRDefault="00AE3809">
            <w:pPr>
              <w:snapToGrid w:val="0"/>
            </w:pPr>
          </w:p>
          <w:p w:rsidR="00AE3809" w:rsidRDefault="00AE3809">
            <w:pPr>
              <w:snapToGrid w:val="0"/>
              <w:jc w:val="center"/>
            </w:pPr>
          </w:p>
          <w:p w:rsidR="00AE3809" w:rsidRDefault="00AE3809">
            <w:pPr>
              <w:snapToGrid w:val="0"/>
              <w:jc w:val="center"/>
            </w:pPr>
          </w:p>
          <w:p w:rsidR="00AE3809" w:rsidRDefault="00AE3809">
            <w:pPr>
              <w:snapToGrid w:val="0"/>
              <w:jc w:val="center"/>
            </w:pPr>
          </w:p>
          <w:p w:rsidR="00AE3809" w:rsidRDefault="00AE3809">
            <w:pPr>
              <w:snapToGrid w:val="0"/>
              <w:jc w:val="center"/>
            </w:pPr>
          </w:p>
          <w:p w:rsidR="00AE3809" w:rsidRDefault="00AE3809">
            <w:pPr>
              <w:snapToGrid w:val="0"/>
              <w:jc w:val="center"/>
            </w:pPr>
          </w:p>
          <w:p w:rsidR="00AE3809" w:rsidRDefault="00AE3809">
            <w:pPr>
              <w:snapToGrid w:val="0"/>
            </w:pPr>
          </w:p>
          <w:p w:rsidR="00AE3809" w:rsidRDefault="00AE3809">
            <w:pPr>
              <w:snapToGrid w:val="0"/>
            </w:pPr>
          </w:p>
          <w:p w:rsidR="00AE3809" w:rsidRDefault="00AE3809">
            <w:pPr>
              <w:snapToGrid w:val="0"/>
              <w:jc w:val="center"/>
            </w:pPr>
          </w:p>
          <w:p w:rsidR="00AE3809" w:rsidRDefault="00AE3809">
            <w:pPr>
              <w:snapToGrid w:val="0"/>
              <w:jc w:val="center"/>
            </w:pPr>
          </w:p>
          <w:p w:rsidR="00AE3809" w:rsidRDefault="00AE3809">
            <w:pPr>
              <w:snapToGrid w:val="0"/>
              <w:jc w:val="center"/>
            </w:pPr>
          </w:p>
        </w:tc>
      </w:tr>
      <w:tr w:rsidR="00AE3809">
        <w:trPr>
          <w:cantSplit/>
          <w:trHeight w:val="537"/>
        </w:trPr>
        <w:tc>
          <w:tcPr>
            <w:tcW w:w="1019" w:type="dxa"/>
            <w:vMerge w:val="restart"/>
            <w:tcBorders>
              <w:top w:val="single" w:sz="4" w:space="0" w:color="auto"/>
              <w:left w:val="single" w:sz="4" w:space="0" w:color="auto"/>
              <w:right w:val="single" w:sz="4" w:space="0" w:color="auto"/>
            </w:tcBorders>
            <w:vAlign w:val="center"/>
          </w:tcPr>
          <w:p w:rsidR="00AE3809" w:rsidRDefault="006D1C2D">
            <w:pPr>
              <w:spacing w:line="360" w:lineRule="auto"/>
              <w:jc w:val="center"/>
              <w:rPr>
                <w:rFonts w:ascii="宋体" w:hAnsi="宋体"/>
                <w:b/>
                <w:szCs w:val="21"/>
              </w:rPr>
            </w:pPr>
            <w:r>
              <w:rPr>
                <w:rFonts w:ascii="宋体" w:hAnsi="宋体" w:hint="eastAsia"/>
                <w:b/>
                <w:szCs w:val="21"/>
              </w:rPr>
              <w:t>课程</w:t>
            </w:r>
          </w:p>
          <w:p w:rsidR="00AE3809" w:rsidRDefault="006D1C2D">
            <w:pPr>
              <w:spacing w:line="360" w:lineRule="auto"/>
              <w:jc w:val="center"/>
              <w:rPr>
                <w:rFonts w:ascii="宋体" w:hAnsi="宋体"/>
                <w:b/>
                <w:szCs w:val="21"/>
              </w:rPr>
            </w:pPr>
            <w:r>
              <w:rPr>
                <w:rFonts w:ascii="宋体" w:hAnsi="宋体" w:hint="eastAsia"/>
                <w:b/>
                <w:szCs w:val="21"/>
              </w:rPr>
              <w:t>团队</w:t>
            </w:r>
          </w:p>
          <w:p w:rsidR="00AE3809" w:rsidRDefault="006D1C2D">
            <w:pPr>
              <w:spacing w:line="360" w:lineRule="auto"/>
              <w:jc w:val="center"/>
              <w:rPr>
                <w:rFonts w:ascii="宋体" w:hAnsi="宋体"/>
                <w:b/>
                <w:szCs w:val="21"/>
              </w:rPr>
            </w:pPr>
            <w:r>
              <w:rPr>
                <w:rFonts w:ascii="宋体" w:hAnsi="宋体" w:hint="eastAsia"/>
                <w:b/>
                <w:szCs w:val="21"/>
              </w:rPr>
              <w:t>成员</w:t>
            </w:r>
          </w:p>
          <w:p w:rsidR="00AE3809" w:rsidRDefault="00AE3809">
            <w:pPr>
              <w:spacing w:line="360" w:lineRule="auto"/>
              <w:jc w:val="center"/>
              <w:rPr>
                <w:rFonts w:ascii="宋体" w:hAnsi="宋体"/>
                <w:b/>
                <w:szCs w:val="21"/>
              </w:rPr>
            </w:pPr>
          </w:p>
        </w:tc>
        <w:tc>
          <w:tcPr>
            <w:tcW w:w="1055" w:type="dxa"/>
            <w:gridSpan w:val="2"/>
            <w:tcBorders>
              <w:top w:val="single" w:sz="4" w:space="0" w:color="auto"/>
              <w:left w:val="nil"/>
              <w:bottom w:val="single" w:sz="4" w:space="0" w:color="auto"/>
              <w:right w:val="single" w:sz="4" w:space="0" w:color="auto"/>
            </w:tcBorders>
            <w:vAlign w:val="center"/>
          </w:tcPr>
          <w:p w:rsidR="00AE3809" w:rsidRDefault="006D1C2D">
            <w:pPr>
              <w:snapToGrid w:val="0"/>
              <w:jc w:val="center"/>
            </w:pPr>
            <w:r>
              <w:rPr>
                <w:rFonts w:hint="eastAsia"/>
              </w:rPr>
              <w:t>姓名</w:t>
            </w:r>
          </w:p>
        </w:tc>
        <w:tc>
          <w:tcPr>
            <w:tcW w:w="979" w:type="dxa"/>
            <w:tcBorders>
              <w:top w:val="single" w:sz="4" w:space="0" w:color="auto"/>
              <w:left w:val="single" w:sz="4" w:space="0" w:color="auto"/>
              <w:bottom w:val="single" w:sz="4" w:space="0" w:color="auto"/>
              <w:right w:val="single" w:sz="4" w:space="0" w:color="auto"/>
            </w:tcBorders>
            <w:vAlign w:val="center"/>
          </w:tcPr>
          <w:p w:rsidR="00AE3809" w:rsidRDefault="006D1C2D">
            <w:pPr>
              <w:snapToGrid w:val="0"/>
              <w:jc w:val="center"/>
            </w:pPr>
            <w:r>
              <w:rPr>
                <w:rFonts w:hint="eastAsia"/>
              </w:rPr>
              <w:t>性别</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E3809" w:rsidRDefault="006D1C2D">
            <w:pPr>
              <w:snapToGrid w:val="0"/>
              <w:jc w:val="center"/>
            </w:pPr>
            <w:r>
              <w:rPr>
                <w:rFonts w:hint="eastAsia"/>
              </w:rPr>
              <w:t>出生年月</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E3809" w:rsidRDefault="006D1C2D">
            <w:pPr>
              <w:pStyle w:val="ab"/>
              <w:snapToGrid w:val="0"/>
              <w:spacing w:line="240" w:lineRule="auto"/>
              <w:jc w:val="center"/>
              <w:rPr>
                <w:rFonts w:eastAsia="宋体"/>
              </w:rPr>
            </w:pPr>
            <w:r>
              <w:rPr>
                <w:rFonts w:eastAsia="宋体" w:hint="eastAsia"/>
              </w:rPr>
              <w:t>职称</w:t>
            </w: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AE3809" w:rsidRDefault="006D1C2D">
            <w:pPr>
              <w:pStyle w:val="ab"/>
              <w:snapToGrid w:val="0"/>
              <w:spacing w:line="240" w:lineRule="auto"/>
              <w:jc w:val="center"/>
              <w:rPr>
                <w:rFonts w:eastAsia="宋体"/>
              </w:rPr>
            </w:pPr>
            <w:r>
              <w:rPr>
                <w:rFonts w:eastAsia="宋体" w:hint="eastAsia"/>
              </w:rPr>
              <w:t>所在单位</w:t>
            </w: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AE3809" w:rsidRDefault="006D1C2D">
            <w:pPr>
              <w:snapToGrid w:val="0"/>
              <w:jc w:val="center"/>
            </w:pPr>
            <w:r>
              <w:rPr>
                <w:rFonts w:hint="eastAsia"/>
              </w:rPr>
              <w:t>分工</w:t>
            </w:r>
          </w:p>
        </w:tc>
      </w:tr>
      <w:tr w:rsidR="00AE3809">
        <w:trPr>
          <w:cantSplit/>
          <w:trHeight w:val="537"/>
        </w:trPr>
        <w:tc>
          <w:tcPr>
            <w:tcW w:w="1019" w:type="dxa"/>
            <w:vMerge/>
            <w:tcBorders>
              <w:left w:val="single" w:sz="4" w:space="0" w:color="auto"/>
              <w:right w:val="single" w:sz="4" w:space="0" w:color="auto"/>
            </w:tcBorders>
            <w:vAlign w:val="center"/>
          </w:tcPr>
          <w:p w:rsidR="00AE3809" w:rsidRDefault="00AE3809"/>
        </w:tc>
        <w:tc>
          <w:tcPr>
            <w:tcW w:w="1055" w:type="dxa"/>
            <w:gridSpan w:val="2"/>
            <w:tcBorders>
              <w:top w:val="single" w:sz="4" w:space="0" w:color="auto"/>
              <w:left w:val="nil"/>
              <w:bottom w:val="single" w:sz="4" w:space="0" w:color="auto"/>
              <w:right w:val="single" w:sz="4" w:space="0" w:color="auto"/>
            </w:tcBorders>
            <w:vAlign w:val="center"/>
          </w:tcPr>
          <w:p w:rsidR="00AE3809" w:rsidRDefault="00AE3809">
            <w:pPr>
              <w:snapToGrid w:val="0"/>
              <w:jc w:val="center"/>
            </w:pPr>
          </w:p>
        </w:tc>
        <w:tc>
          <w:tcPr>
            <w:tcW w:w="979" w:type="dxa"/>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r>
      <w:tr w:rsidR="00AE3809">
        <w:trPr>
          <w:cantSplit/>
          <w:trHeight w:val="537"/>
        </w:trPr>
        <w:tc>
          <w:tcPr>
            <w:tcW w:w="1019" w:type="dxa"/>
            <w:vMerge/>
            <w:tcBorders>
              <w:left w:val="single" w:sz="4" w:space="0" w:color="auto"/>
              <w:right w:val="single" w:sz="4" w:space="0" w:color="auto"/>
            </w:tcBorders>
            <w:vAlign w:val="center"/>
          </w:tcPr>
          <w:p w:rsidR="00AE3809" w:rsidRDefault="00AE3809"/>
        </w:tc>
        <w:tc>
          <w:tcPr>
            <w:tcW w:w="1055" w:type="dxa"/>
            <w:gridSpan w:val="2"/>
            <w:tcBorders>
              <w:top w:val="single" w:sz="4" w:space="0" w:color="auto"/>
              <w:left w:val="nil"/>
              <w:bottom w:val="single" w:sz="4" w:space="0" w:color="auto"/>
              <w:right w:val="single" w:sz="4" w:space="0" w:color="auto"/>
            </w:tcBorders>
            <w:vAlign w:val="center"/>
          </w:tcPr>
          <w:p w:rsidR="00AE3809" w:rsidRDefault="00AE3809">
            <w:pPr>
              <w:snapToGrid w:val="0"/>
              <w:jc w:val="center"/>
            </w:pPr>
          </w:p>
        </w:tc>
        <w:tc>
          <w:tcPr>
            <w:tcW w:w="979" w:type="dxa"/>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r>
      <w:tr w:rsidR="00AE3809">
        <w:trPr>
          <w:cantSplit/>
          <w:trHeight w:val="537"/>
        </w:trPr>
        <w:tc>
          <w:tcPr>
            <w:tcW w:w="1019" w:type="dxa"/>
            <w:vMerge/>
            <w:tcBorders>
              <w:left w:val="single" w:sz="4" w:space="0" w:color="auto"/>
              <w:right w:val="single" w:sz="4" w:space="0" w:color="auto"/>
            </w:tcBorders>
            <w:vAlign w:val="center"/>
          </w:tcPr>
          <w:p w:rsidR="00AE3809" w:rsidRDefault="00AE3809"/>
        </w:tc>
        <w:tc>
          <w:tcPr>
            <w:tcW w:w="1055" w:type="dxa"/>
            <w:gridSpan w:val="2"/>
            <w:tcBorders>
              <w:top w:val="single" w:sz="4" w:space="0" w:color="auto"/>
              <w:left w:val="nil"/>
              <w:bottom w:val="single" w:sz="4" w:space="0" w:color="auto"/>
              <w:right w:val="single" w:sz="4" w:space="0" w:color="auto"/>
            </w:tcBorders>
            <w:vAlign w:val="center"/>
          </w:tcPr>
          <w:p w:rsidR="00AE3809" w:rsidRDefault="00AE3809">
            <w:pPr>
              <w:snapToGrid w:val="0"/>
              <w:jc w:val="center"/>
            </w:pPr>
          </w:p>
        </w:tc>
        <w:tc>
          <w:tcPr>
            <w:tcW w:w="979" w:type="dxa"/>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r>
      <w:tr w:rsidR="00AE3809">
        <w:trPr>
          <w:cantSplit/>
          <w:trHeight w:val="537"/>
        </w:trPr>
        <w:tc>
          <w:tcPr>
            <w:tcW w:w="1019" w:type="dxa"/>
            <w:vMerge/>
            <w:tcBorders>
              <w:left w:val="single" w:sz="4" w:space="0" w:color="auto"/>
              <w:right w:val="single" w:sz="4" w:space="0" w:color="auto"/>
            </w:tcBorders>
            <w:vAlign w:val="center"/>
          </w:tcPr>
          <w:p w:rsidR="00AE3809" w:rsidRDefault="00AE3809"/>
        </w:tc>
        <w:tc>
          <w:tcPr>
            <w:tcW w:w="1055" w:type="dxa"/>
            <w:gridSpan w:val="2"/>
            <w:tcBorders>
              <w:top w:val="single" w:sz="4" w:space="0" w:color="auto"/>
              <w:left w:val="nil"/>
              <w:bottom w:val="single" w:sz="4" w:space="0" w:color="auto"/>
              <w:right w:val="single" w:sz="4" w:space="0" w:color="auto"/>
            </w:tcBorders>
            <w:vAlign w:val="center"/>
          </w:tcPr>
          <w:p w:rsidR="00AE3809" w:rsidRDefault="00AE3809">
            <w:pPr>
              <w:snapToGrid w:val="0"/>
              <w:jc w:val="center"/>
            </w:pPr>
          </w:p>
        </w:tc>
        <w:tc>
          <w:tcPr>
            <w:tcW w:w="979" w:type="dxa"/>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r>
      <w:tr w:rsidR="00AE3809">
        <w:trPr>
          <w:cantSplit/>
          <w:trHeight w:val="537"/>
        </w:trPr>
        <w:tc>
          <w:tcPr>
            <w:tcW w:w="1019" w:type="dxa"/>
            <w:vMerge/>
            <w:tcBorders>
              <w:left w:val="single" w:sz="4" w:space="0" w:color="auto"/>
              <w:bottom w:val="single" w:sz="4" w:space="0" w:color="auto"/>
              <w:right w:val="single" w:sz="4" w:space="0" w:color="auto"/>
            </w:tcBorders>
            <w:vAlign w:val="center"/>
          </w:tcPr>
          <w:p w:rsidR="00AE3809" w:rsidRDefault="00AE3809"/>
        </w:tc>
        <w:tc>
          <w:tcPr>
            <w:tcW w:w="1055" w:type="dxa"/>
            <w:gridSpan w:val="2"/>
            <w:tcBorders>
              <w:top w:val="single" w:sz="4" w:space="0" w:color="auto"/>
              <w:left w:val="nil"/>
              <w:bottom w:val="single" w:sz="4" w:space="0" w:color="auto"/>
              <w:right w:val="single" w:sz="4" w:space="0" w:color="auto"/>
            </w:tcBorders>
            <w:vAlign w:val="center"/>
          </w:tcPr>
          <w:p w:rsidR="00AE3809" w:rsidRDefault="00AE3809">
            <w:pPr>
              <w:snapToGrid w:val="0"/>
              <w:jc w:val="center"/>
            </w:pPr>
          </w:p>
        </w:tc>
        <w:tc>
          <w:tcPr>
            <w:tcW w:w="979" w:type="dxa"/>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AE3809" w:rsidRDefault="00AE3809">
            <w:pPr>
              <w:snapToGrid w:val="0"/>
              <w:jc w:val="center"/>
            </w:pPr>
          </w:p>
        </w:tc>
      </w:tr>
    </w:tbl>
    <w:p w:rsidR="00AE3809" w:rsidRDefault="00AE3809">
      <w:pPr>
        <w:tabs>
          <w:tab w:val="left" w:pos="2700"/>
        </w:tabs>
        <w:adjustRightInd w:val="0"/>
        <w:snapToGrid w:val="0"/>
        <w:rPr>
          <w:rFonts w:ascii="仿宋_GB2312" w:eastAsia="仿宋_GB2312"/>
          <w:b/>
          <w:sz w:val="28"/>
        </w:rPr>
      </w:pPr>
    </w:p>
    <w:p w:rsidR="00AE3809" w:rsidRDefault="006D1C2D">
      <w:pPr>
        <w:tabs>
          <w:tab w:val="left" w:pos="2700"/>
        </w:tabs>
        <w:adjustRightInd w:val="0"/>
        <w:snapToGrid w:val="0"/>
        <w:rPr>
          <w:rFonts w:ascii="仿宋_GB2312" w:eastAsia="仿宋_GB2312"/>
          <w:b/>
          <w:sz w:val="28"/>
        </w:rPr>
      </w:pPr>
      <w:r>
        <w:rPr>
          <w:rFonts w:ascii="仿宋_GB2312" w:eastAsia="仿宋_GB2312" w:hint="eastAsia"/>
          <w:b/>
          <w:sz w:val="28"/>
        </w:rPr>
        <w:lastRenderedPageBreak/>
        <w:t>二、项目竞争力阐述</w:t>
      </w:r>
    </w:p>
    <w:tbl>
      <w:tblPr>
        <w:tblpPr w:leftFromText="180" w:rightFromText="180" w:vertAnchor="text" w:horzAnchor="margin" w:tblpXSpec="center" w:tblpY="230"/>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02"/>
      </w:tblGrid>
      <w:tr w:rsidR="00AE3809">
        <w:trPr>
          <w:trHeight w:val="1833"/>
        </w:trPr>
        <w:tc>
          <w:tcPr>
            <w:tcW w:w="8502" w:type="dxa"/>
            <w:tcBorders>
              <w:top w:val="single" w:sz="4" w:space="0" w:color="auto"/>
              <w:left w:val="single" w:sz="2" w:space="0" w:color="000000"/>
              <w:bottom w:val="single" w:sz="2" w:space="0" w:color="000000"/>
              <w:right w:val="single" w:sz="2" w:space="0" w:color="000000"/>
            </w:tcBorders>
          </w:tcPr>
          <w:p w:rsidR="00AE3809" w:rsidRDefault="006D1C2D">
            <w:pPr>
              <w:adjustRightInd w:val="0"/>
              <w:snapToGrid w:val="0"/>
              <w:ind w:firstLineChars="150" w:firstLine="315"/>
              <w:rPr>
                <w:rFonts w:ascii="楷体" w:eastAsia="楷体" w:hAnsi="楷体"/>
              </w:rPr>
            </w:pPr>
            <w:r>
              <w:rPr>
                <w:rFonts w:ascii="楷体" w:eastAsia="楷体" w:hAnsi="楷体" w:hint="eastAsia"/>
              </w:rPr>
              <w:t>本课程的主要特色、影响力分析，国内外同类课程比较及作为</w:t>
            </w:r>
            <w:r>
              <w:rPr>
                <w:rFonts w:ascii="楷体" w:eastAsia="楷体" w:hAnsi="楷体" w:hint="eastAsia"/>
              </w:rPr>
              <w:t>MOOC</w:t>
            </w:r>
            <w:r>
              <w:rPr>
                <w:rFonts w:ascii="楷体" w:eastAsia="楷体" w:hAnsi="楷体" w:hint="eastAsia"/>
              </w:rPr>
              <w:t>课程的优势。</w:t>
            </w:r>
          </w:p>
        </w:tc>
      </w:tr>
    </w:tbl>
    <w:p w:rsidR="00AE3809" w:rsidRDefault="006D1C2D" w:rsidP="003A001D">
      <w:pPr>
        <w:spacing w:afterLines="50" w:line="420" w:lineRule="exact"/>
        <w:rPr>
          <w:rFonts w:ascii="仿宋_GB2312" w:eastAsia="仿宋_GB2312"/>
          <w:b/>
          <w:sz w:val="28"/>
        </w:rPr>
      </w:pPr>
      <w:r>
        <w:rPr>
          <w:rFonts w:ascii="仿宋_GB2312" w:eastAsia="仿宋_GB2312" w:hint="eastAsia"/>
          <w:b/>
          <w:sz w:val="28"/>
        </w:rPr>
        <w:t>三、项目已有基础阐述</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6"/>
      </w:tblGrid>
      <w:tr w:rsidR="00AE3809">
        <w:trPr>
          <w:trHeight w:val="1790"/>
          <w:jc w:val="center"/>
        </w:trPr>
        <w:tc>
          <w:tcPr>
            <w:tcW w:w="8516" w:type="dxa"/>
            <w:tcBorders>
              <w:top w:val="single" w:sz="4" w:space="0" w:color="auto"/>
              <w:left w:val="single" w:sz="2" w:space="0" w:color="000000"/>
              <w:bottom w:val="single" w:sz="2" w:space="0" w:color="000000"/>
              <w:right w:val="single" w:sz="2" w:space="0" w:color="000000"/>
            </w:tcBorders>
          </w:tcPr>
          <w:p w:rsidR="00AE3809" w:rsidRDefault="006D1C2D">
            <w:pPr>
              <w:adjustRightInd w:val="0"/>
              <w:snapToGrid w:val="0"/>
              <w:rPr>
                <w:rFonts w:ascii="楷体" w:eastAsia="楷体" w:hAnsi="楷体"/>
              </w:rPr>
            </w:pPr>
            <w:r>
              <w:rPr>
                <w:rFonts w:ascii="楷体" w:eastAsia="楷体" w:hAnsi="楷体" w:hint="eastAsia"/>
              </w:rPr>
              <w:t>1.</w:t>
            </w:r>
            <w:r>
              <w:rPr>
                <w:rFonts w:ascii="楷体" w:eastAsia="楷体" w:hAnsi="楷体" w:hint="eastAsia"/>
              </w:rPr>
              <w:t>目前线下课程开设时间、授课对象、授课人数；</w:t>
            </w:r>
          </w:p>
          <w:p w:rsidR="00AE3809" w:rsidRDefault="006D1C2D">
            <w:pPr>
              <w:adjustRightInd w:val="0"/>
              <w:snapToGrid w:val="0"/>
              <w:ind w:firstLineChars="150" w:firstLine="315"/>
              <w:rPr>
                <w:rFonts w:ascii="楷体" w:eastAsia="楷体" w:hAnsi="楷体"/>
              </w:rPr>
            </w:pPr>
            <w:r>
              <w:rPr>
                <w:rFonts w:ascii="楷体" w:eastAsia="楷体" w:hAnsi="楷体" w:hint="eastAsia"/>
              </w:rPr>
              <w:t>2.</w:t>
            </w:r>
            <w:r>
              <w:rPr>
                <w:rFonts w:ascii="楷体" w:eastAsia="楷体" w:hAnsi="楷体" w:hint="eastAsia"/>
              </w:rPr>
              <w:t>已有教学资源，包括</w:t>
            </w:r>
            <w:r>
              <w:rPr>
                <w:rFonts w:ascii="楷体" w:eastAsia="楷体" w:hAnsi="楷体" w:hint="eastAsia"/>
              </w:rPr>
              <w:t>PPT</w:t>
            </w:r>
            <w:r>
              <w:rPr>
                <w:rFonts w:ascii="楷体" w:eastAsia="楷体" w:hAnsi="楷体" w:hint="eastAsia"/>
              </w:rPr>
              <w:t>、教学视频类资源、自编教材、课程题库等；</w:t>
            </w:r>
          </w:p>
          <w:p w:rsidR="00AE3809" w:rsidRDefault="006D1C2D">
            <w:pPr>
              <w:adjustRightInd w:val="0"/>
              <w:snapToGrid w:val="0"/>
              <w:ind w:firstLineChars="150" w:firstLine="315"/>
              <w:rPr>
                <w:rFonts w:ascii="楷体" w:eastAsia="楷体" w:hAnsi="楷体"/>
              </w:rPr>
            </w:pPr>
            <w:r>
              <w:rPr>
                <w:rFonts w:ascii="楷体" w:eastAsia="楷体" w:hAnsi="楷体" w:hint="eastAsia"/>
              </w:rPr>
              <w:t>3.</w:t>
            </w:r>
            <w:r>
              <w:rPr>
                <w:rFonts w:ascii="楷体" w:eastAsia="楷体" w:hAnsi="楷体" w:hint="eastAsia"/>
              </w:rPr>
              <w:t>目前线下课程已获得国家级课程建设项目情况；</w:t>
            </w:r>
          </w:p>
          <w:p w:rsidR="00AE3809" w:rsidRDefault="006D1C2D">
            <w:pPr>
              <w:adjustRightInd w:val="0"/>
              <w:snapToGrid w:val="0"/>
              <w:ind w:firstLineChars="150" w:firstLine="315"/>
              <w:rPr>
                <w:rFonts w:ascii="楷体" w:eastAsia="楷体" w:hAnsi="楷体"/>
              </w:rPr>
            </w:pPr>
            <w:r>
              <w:rPr>
                <w:rFonts w:ascii="楷体" w:eastAsia="楷体" w:hAnsi="楷体" w:hint="eastAsia"/>
              </w:rPr>
              <w:t>4.</w:t>
            </w:r>
            <w:r>
              <w:rPr>
                <w:rFonts w:ascii="楷体" w:eastAsia="楷体" w:hAnsi="楷体" w:hint="eastAsia"/>
              </w:rPr>
              <w:t>课程团队成员对</w:t>
            </w:r>
            <w:r>
              <w:rPr>
                <w:rFonts w:ascii="楷体" w:eastAsia="楷体" w:hAnsi="楷体" w:hint="eastAsia"/>
              </w:rPr>
              <w:t>MOOC</w:t>
            </w:r>
            <w:r>
              <w:rPr>
                <w:rFonts w:ascii="楷体" w:eastAsia="楷体" w:hAnsi="楷体" w:hint="eastAsia"/>
              </w:rPr>
              <w:t>的认识及</w:t>
            </w:r>
            <w:r>
              <w:rPr>
                <w:rFonts w:ascii="楷体" w:eastAsia="楷体" w:hAnsi="楷体" w:hint="eastAsia"/>
              </w:rPr>
              <w:t>MOOC</w:t>
            </w:r>
            <w:r>
              <w:rPr>
                <w:rFonts w:ascii="楷体" w:eastAsia="楷体" w:hAnsi="楷体" w:hint="eastAsia"/>
              </w:rPr>
              <w:t>课程修读情况。</w:t>
            </w:r>
          </w:p>
          <w:p w:rsidR="00AE3809" w:rsidRDefault="00AE3809">
            <w:pPr>
              <w:adjustRightInd w:val="0"/>
              <w:snapToGrid w:val="0"/>
              <w:ind w:firstLineChars="150" w:firstLine="315"/>
              <w:rPr>
                <w:rFonts w:ascii="楷体" w:eastAsia="楷体" w:hAnsi="楷体"/>
              </w:rPr>
            </w:pPr>
          </w:p>
          <w:p w:rsidR="00AE3809" w:rsidRDefault="00AE3809">
            <w:pPr>
              <w:adjustRightInd w:val="0"/>
              <w:snapToGrid w:val="0"/>
              <w:rPr>
                <w:rFonts w:ascii="楷体" w:eastAsia="楷体" w:hAnsi="楷体"/>
              </w:rPr>
            </w:pPr>
          </w:p>
          <w:p w:rsidR="00AE3809" w:rsidRDefault="00AE3809">
            <w:pPr>
              <w:adjustRightInd w:val="0"/>
              <w:snapToGrid w:val="0"/>
              <w:ind w:firstLineChars="150" w:firstLine="315"/>
            </w:pPr>
          </w:p>
        </w:tc>
      </w:tr>
    </w:tbl>
    <w:p w:rsidR="00AE3809" w:rsidRDefault="006D1C2D" w:rsidP="003A001D">
      <w:pPr>
        <w:spacing w:afterLines="50" w:line="420" w:lineRule="exact"/>
        <w:rPr>
          <w:rFonts w:ascii="仿宋_GB2312" w:eastAsia="仿宋_GB2312"/>
          <w:b/>
          <w:sz w:val="28"/>
        </w:rPr>
      </w:pPr>
      <w:r>
        <w:rPr>
          <w:rFonts w:ascii="仿宋_GB2312" w:eastAsia="仿宋_GB2312" w:hint="eastAsia"/>
          <w:b/>
          <w:sz w:val="28"/>
        </w:rPr>
        <w:t>四、项目建设思路及方案</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34"/>
      </w:tblGrid>
      <w:tr w:rsidR="00AE3809">
        <w:trPr>
          <w:trHeight w:val="3392"/>
          <w:jc w:val="center"/>
        </w:trPr>
        <w:tc>
          <w:tcPr>
            <w:tcW w:w="8534" w:type="dxa"/>
            <w:tcBorders>
              <w:top w:val="single" w:sz="4" w:space="0" w:color="auto"/>
              <w:left w:val="single" w:sz="2" w:space="0" w:color="000000"/>
              <w:bottom w:val="single" w:sz="2" w:space="0" w:color="000000"/>
              <w:right w:val="single" w:sz="2" w:space="0" w:color="000000"/>
            </w:tcBorders>
          </w:tcPr>
          <w:p w:rsidR="00AE3809" w:rsidRDefault="006D1C2D">
            <w:pPr>
              <w:adjustRightInd w:val="0"/>
              <w:snapToGrid w:val="0"/>
              <w:ind w:firstLineChars="200" w:firstLine="420"/>
              <w:rPr>
                <w:rFonts w:ascii="楷体" w:eastAsia="楷体" w:hAnsi="楷体"/>
              </w:rPr>
            </w:pPr>
            <w:r>
              <w:rPr>
                <w:rFonts w:ascii="楷体" w:eastAsia="楷体" w:hAnsi="楷体" w:hint="eastAsia"/>
              </w:rPr>
              <w:t>MOOC</w:t>
            </w:r>
            <w:r>
              <w:rPr>
                <w:rFonts w:ascii="楷体" w:eastAsia="楷体" w:hAnsi="楷体" w:hint="eastAsia"/>
              </w:rPr>
              <w:t>课程建设计划、课程目标及课程大纲、课程进度安排及重点章节设置、团队分工、课程建设推进，其中课程大纲、进度安排、课程建设推进表按照以下要求与格式填写</w:t>
            </w:r>
            <w:r>
              <w:rPr>
                <w:rFonts w:ascii="楷体" w:eastAsia="楷体" w:hAnsi="楷体" w:hint="eastAsia"/>
              </w:rPr>
              <w:t xml:space="preserve">  </w:t>
            </w:r>
          </w:p>
          <w:p w:rsidR="00AE3809" w:rsidRDefault="006D1C2D">
            <w:pPr>
              <w:adjustRightInd w:val="0"/>
              <w:snapToGrid w:val="0"/>
              <w:rPr>
                <w:rFonts w:ascii="楷体" w:eastAsia="楷体" w:hAnsi="楷体"/>
              </w:rPr>
            </w:pPr>
            <w:r>
              <w:rPr>
                <w:rFonts w:ascii="楷体" w:eastAsia="楷体" w:hAnsi="楷体" w:hint="eastAsia"/>
              </w:rPr>
              <w:t xml:space="preserve">  </w:t>
            </w:r>
            <w:r>
              <w:rPr>
                <w:rFonts w:ascii="楷体" w:eastAsia="楷体" w:hAnsi="楷体" w:hint="eastAsia"/>
              </w:rPr>
              <w:t>附：</w:t>
            </w:r>
          </w:p>
          <w:p w:rsidR="00AE3809" w:rsidRDefault="006D1C2D">
            <w:pPr>
              <w:adjustRightInd w:val="0"/>
              <w:snapToGrid w:val="0"/>
              <w:rPr>
                <w:rFonts w:ascii="楷体" w:eastAsia="楷体" w:hAnsi="楷体"/>
              </w:rPr>
            </w:pPr>
            <w:r>
              <w:rPr>
                <w:rFonts w:ascii="楷体" w:eastAsia="楷体" w:hAnsi="楷体" w:hint="eastAsia"/>
              </w:rPr>
              <w:t>1.MOOC</w:t>
            </w:r>
            <w:r>
              <w:rPr>
                <w:rFonts w:ascii="楷体" w:eastAsia="楷体" w:hAnsi="楷体" w:hint="eastAsia"/>
              </w:rPr>
              <w:t>课程大纲要求</w:t>
            </w:r>
          </w:p>
          <w:p w:rsidR="00AE3809" w:rsidRDefault="006D1C2D">
            <w:pPr>
              <w:adjustRightInd w:val="0"/>
              <w:snapToGrid w:val="0"/>
              <w:rPr>
                <w:rFonts w:ascii="楷体" w:eastAsia="楷体" w:hAnsi="楷体"/>
              </w:rPr>
            </w:pPr>
            <w:r>
              <w:rPr>
                <w:rFonts w:ascii="楷体" w:eastAsia="楷体" w:hAnsi="楷体" w:hint="eastAsia"/>
              </w:rPr>
              <w:t>（</w:t>
            </w:r>
            <w:r>
              <w:rPr>
                <w:rFonts w:ascii="楷体" w:eastAsia="楷体" w:hAnsi="楷体" w:hint="eastAsia"/>
              </w:rPr>
              <w:t>1</w:t>
            </w:r>
            <w:r>
              <w:rPr>
                <w:rFonts w:ascii="楷体" w:eastAsia="楷体" w:hAnsi="楷体" w:hint="eastAsia"/>
              </w:rPr>
              <w:t>）课程详细描述；（</w:t>
            </w:r>
            <w:r>
              <w:rPr>
                <w:rFonts w:ascii="楷体" w:eastAsia="楷体" w:hAnsi="楷体" w:hint="eastAsia"/>
              </w:rPr>
              <w:t>2</w:t>
            </w:r>
            <w:r>
              <w:rPr>
                <w:rFonts w:ascii="楷体" w:eastAsia="楷体" w:hAnsi="楷体" w:hint="eastAsia"/>
              </w:rPr>
              <w:t>）课程负责人简介；（</w:t>
            </w:r>
            <w:r>
              <w:rPr>
                <w:rFonts w:ascii="楷体" w:eastAsia="楷体" w:hAnsi="楷体" w:hint="eastAsia"/>
              </w:rPr>
              <w:t>3</w:t>
            </w:r>
            <w:r>
              <w:rPr>
                <w:rFonts w:ascii="楷体" w:eastAsia="楷体" w:hAnsi="楷体" w:hint="eastAsia"/>
              </w:rPr>
              <w:t>）课程教师简介；（</w:t>
            </w:r>
            <w:r>
              <w:rPr>
                <w:rFonts w:ascii="楷体" w:eastAsia="楷体" w:hAnsi="楷体" w:hint="eastAsia"/>
              </w:rPr>
              <w:t>4</w:t>
            </w:r>
            <w:r>
              <w:rPr>
                <w:rFonts w:ascii="楷体" w:eastAsia="楷体" w:hAnsi="楷体" w:hint="eastAsia"/>
              </w:rPr>
              <w:t>）课程学习目标；（</w:t>
            </w:r>
            <w:r>
              <w:rPr>
                <w:rFonts w:ascii="楷体" w:eastAsia="楷体" w:hAnsi="楷体" w:hint="eastAsia"/>
              </w:rPr>
              <w:t>5</w:t>
            </w:r>
            <w:r>
              <w:rPr>
                <w:rFonts w:ascii="楷体" w:eastAsia="楷体" w:hAnsi="楷体" w:hint="eastAsia"/>
              </w:rPr>
              <w:t>）课程</w:t>
            </w:r>
            <w:r>
              <w:rPr>
                <w:rFonts w:ascii="楷体" w:eastAsia="楷体" w:hAnsi="楷体"/>
              </w:rPr>
              <w:t>目录；</w:t>
            </w:r>
            <w:r>
              <w:rPr>
                <w:rFonts w:ascii="楷体" w:eastAsia="楷体" w:hAnsi="楷体" w:hint="eastAsia"/>
              </w:rPr>
              <w:t>（</w:t>
            </w:r>
            <w:r>
              <w:rPr>
                <w:rFonts w:ascii="楷体" w:eastAsia="楷体" w:hAnsi="楷体"/>
              </w:rPr>
              <w:t>6</w:t>
            </w:r>
            <w:r>
              <w:rPr>
                <w:rFonts w:ascii="楷体" w:eastAsia="楷体" w:hAnsi="楷体" w:hint="eastAsia"/>
              </w:rPr>
              <w:t>）课程形式与教学方法；（</w:t>
            </w:r>
            <w:r>
              <w:rPr>
                <w:rFonts w:ascii="楷体" w:eastAsia="楷体" w:hAnsi="楷体"/>
              </w:rPr>
              <w:t>7</w:t>
            </w:r>
            <w:r>
              <w:rPr>
                <w:rFonts w:ascii="楷体" w:eastAsia="楷体" w:hAnsi="楷体" w:hint="eastAsia"/>
              </w:rPr>
              <w:t>）课程考核方式；（</w:t>
            </w:r>
            <w:r>
              <w:rPr>
                <w:rFonts w:ascii="楷体" w:eastAsia="楷体" w:hAnsi="楷体"/>
              </w:rPr>
              <w:t>8</w:t>
            </w:r>
            <w:r>
              <w:rPr>
                <w:rFonts w:ascii="楷体" w:eastAsia="楷体" w:hAnsi="楷体" w:hint="eastAsia"/>
              </w:rPr>
              <w:t>）所需课程资源（如：教材等）。</w:t>
            </w:r>
            <w:r>
              <w:rPr>
                <w:rFonts w:ascii="楷体" w:eastAsia="楷体" w:hAnsi="楷体" w:hint="eastAsia"/>
              </w:rPr>
              <w:t xml:space="preserve">   </w:t>
            </w:r>
          </w:p>
          <w:p w:rsidR="00AE3809" w:rsidRDefault="006D1C2D">
            <w:pPr>
              <w:adjustRightInd w:val="0"/>
              <w:snapToGrid w:val="0"/>
              <w:rPr>
                <w:rFonts w:ascii="楷体" w:eastAsia="楷体" w:hAnsi="楷体"/>
              </w:rPr>
            </w:pPr>
            <w:r>
              <w:rPr>
                <w:rFonts w:ascii="楷体" w:eastAsia="楷体" w:hAnsi="楷体" w:hint="eastAsia"/>
              </w:rPr>
              <w:t>2.MOOC</w:t>
            </w:r>
            <w:r>
              <w:rPr>
                <w:rFonts w:ascii="楷体" w:eastAsia="楷体" w:hAnsi="楷体" w:hint="eastAsia"/>
              </w:rPr>
              <w:t>课程进度表</w:t>
            </w:r>
          </w:p>
          <w:p w:rsidR="00AE3809" w:rsidRDefault="006D1C2D">
            <w:pPr>
              <w:adjustRightInd w:val="0"/>
              <w:snapToGrid w:val="0"/>
              <w:rPr>
                <w:rFonts w:ascii="楷体" w:eastAsia="楷体" w:hAnsi="楷体"/>
              </w:rPr>
            </w:pPr>
            <w:r>
              <w:rPr>
                <w:rFonts w:ascii="楷体" w:eastAsia="楷体" w:hAnsi="楷体" w:hint="eastAsia"/>
              </w:rPr>
              <w:t>（</w:t>
            </w:r>
            <w:r>
              <w:rPr>
                <w:rFonts w:ascii="楷体" w:eastAsia="楷体" w:hAnsi="楷体" w:hint="eastAsia"/>
              </w:rPr>
              <w:t>1</w:t>
            </w:r>
            <w:r>
              <w:rPr>
                <w:rFonts w:ascii="楷体" w:eastAsia="楷体" w:hAnsi="楷体" w:hint="eastAsia"/>
              </w:rPr>
              <w:t>）课程进度表按周列出，标出周主题；（</w:t>
            </w:r>
            <w:r>
              <w:rPr>
                <w:rFonts w:ascii="楷体" w:eastAsia="楷体" w:hAnsi="楷体" w:hint="eastAsia"/>
              </w:rPr>
              <w:t>2</w:t>
            </w:r>
            <w:r>
              <w:rPr>
                <w:rFonts w:ascii="楷体" w:eastAsia="楷体" w:hAnsi="楷体" w:hint="eastAsia"/>
              </w:rPr>
              <w:t>）每周教学内容按视频题目列出；（</w:t>
            </w:r>
            <w:r>
              <w:rPr>
                <w:rFonts w:ascii="楷体" w:eastAsia="楷体" w:hAnsi="楷体" w:hint="eastAsia"/>
              </w:rPr>
              <w:t>3</w:t>
            </w:r>
            <w:r>
              <w:rPr>
                <w:rFonts w:ascii="楷体" w:eastAsia="楷体" w:hAnsi="楷体" w:hint="eastAsia"/>
              </w:rPr>
              <w:t>）按序列出考试时间安排。</w:t>
            </w:r>
          </w:p>
          <w:p w:rsidR="00AE3809" w:rsidRDefault="006D1C2D">
            <w:pPr>
              <w:adjustRightInd w:val="0"/>
              <w:snapToGrid w:val="0"/>
              <w:rPr>
                <w:rFonts w:ascii="楷体" w:eastAsia="楷体" w:hAnsi="楷体"/>
              </w:rPr>
            </w:pPr>
            <w:r>
              <w:rPr>
                <w:rFonts w:ascii="楷体" w:eastAsia="楷体" w:hAnsi="楷体" w:hint="eastAsia"/>
              </w:rPr>
              <w:t>3.</w:t>
            </w:r>
            <w:r>
              <w:rPr>
                <w:rFonts w:ascii="楷体" w:eastAsia="楷体" w:hAnsi="楷体" w:hint="eastAsia"/>
              </w:rPr>
              <w:t>MOOC</w:t>
            </w:r>
            <w:r>
              <w:rPr>
                <w:rFonts w:ascii="楷体" w:eastAsia="楷体" w:hAnsi="楷体" w:hint="eastAsia"/>
              </w:rPr>
              <w:t>课程建设推进时间表</w:t>
            </w:r>
          </w:p>
          <w:p w:rsidR="00AE3809" w:rsidRDefault="006D1C2D">
            <w:pPr>
              <w:adjustRightInd w:val="0"/>
              <w:snapToGrid w:val="0"/>
              <w:rPr>
                <w:rFonts w:ascii="楷体" w:eastAsia="楷体" w:hAnsi="楷体"/>
              </w:rPr>
            </w:pPr>
            <w:r>
              <w:rPr>
                <w:rFonts w:ascii="楷体" w:eastAsia="楷体" w:hAnsi="楷体" w:hint="eastAsia"/>
              </w:rPr>
              <w:t>立项通过评审后，请教师结合自身时间规划，给出具体的</w:t>
            </w:r>
            <w:r>
              <w:rPr>
                <w:rFonts w:ascii="楷体" w:eastAsia="楷体" w:hAnsi="楷体" w:hint="eastAsia"/>
              </w:rPr>
              <w:t>MOOC</w:t>
            </w:r>
            <w:r>
              <w:rPr>
                <w:rFonts w:ascii="楷体" w:eastAsia="楷体" w:hAnsi="楷体" w:hint="eastAsia"/>
              </w:rPr>
              <w:t>课程建设推进时间表，包括签署课程开发协议的时间、课程录制的时间等。</w:t>
            </w:r>
          </w:p>
          <w:p w:rsidR="00AE3809" w:rsidRDefault="00AE3809">
            <w:pPr>
              <w:adjustRightInd w:val="0"/>
              <w:snapToGrid w:val="0"/>
              <w:rPr>
                <w:rFonts w:ascii="楷体" w:eastAsia="楷体" w:hAnsi="楷体"/>
              </w:rPr>
            </w:pPr>
          </w:p>
          <w:p w:rsidR="00AE3809" w:rsidRDefault="00AE3809">
            <w:pPr>
              <w:adjustRightInd w:val="0"/>
              <w:snapToGrid w:val="0"/>
              <w:rPr>
                <w:rFonts w:ascii="楷体" w:eastAsia="楷体" w:hAnsi="楷体"/>
              </w:rPr>
            </w:pPr>
          </w:p>
          <w:p w:rsidR="00AE3809" w:rsidRDefault="00AE3809">
            <w:pPr>
              <w:spacing w:line="420" w:lineRule="exact"/>
              <w:ind w:firstLineChars="200" w:firstLine="420"/>
            </w:pPr>
          </w:p>
        </w:tc>
      </w:tr>
    </w:tbl>
    <w:p w:rsidR="00AE3809" w:rsidRDefault="006D1C2D" w:rsidP="003A001D">
      <w:pPr>
        <w:spacing w:afterLines="50" w:line="420" w:lineRule="exact"/>
        <w:rPr>
          <w:rFonts w:ascii="仿宋_GB2312" w:eastAsia="仿宋_GB2312"/>
          <w:b/>
          <w:sz w:val="28"/>
        </w:rPr>
      </w:pPr>
      <w:r>
        <w:rPr>
          <w:rFonts w:ascii="仿宋_GB2312" w:eastAsia="仿宋_GB2312" w:hint="eastAsia"/>
          <w:b/>
          <w:sz w:val="28"/>
        </w:rPr>
        <w:t>五、风险与可行性评估</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6"/>
      </w:tblGrid>
      <w:tr w:rsidR="00AE3809">
        <w:trPr>
          <w:trHeight w:val="1790"/>
          <w:jc w:val="center"/>
        </w:trPr>
        <w:tc>
          <w:tcPr>
            <w:tcW w:w="8516" w:type="dxa"/>
            <w:tcBorders>
              <w:top w:val="single" w:sz="4" w:space="0" w:color="auto"/>
              <w:left w:val="single" w:sz="2" w:space="0" w:color="000000"/>
              <w:bottom w:val="single" w:sz="2" w:space="0" w:color="000000"/>
              <w:right w:val="single" w:sz="2" w:space="0" w:color="000000"/>
            </w:tcBorders>
          </w:tcPr>
          <w:p w:rsidR="00AE3809" w:rsidRDefault="006D1C2D">
            <w:pPr>
              <w:adjustRightInd w:val="0"/>
              <w:snapToGrid w:val="0"/>
              <w:ind w:firstLineChars="200" w:firstLine="420"/>
              <w:rPr>
                <w:rFonts w:ascii="楷体" w:eastAsia="楷体" w:hAnsi="楷体"/>
              </w:rPr>
            </w:pPr>
            <w:r>
              <w:rPr>
                <w:rFonts w:ascii="楷体" w:eastAsia="楷体" w:hAnsi="楷体" w:hint="eastAsia"/>
              </w:rPr>
              <w:t>请预估</w:t>
            </w:r>
            <w:r>
              <w:rPr>
                <w:rFonts w:ascii="楷体" w:eastAsia="楷体" w:hAnsi="楷体" w:hint="eastAsia"/>
              </w:rPr>
              <w:t>MOOC</w:t>
            </w:r>
            <w:r>
              <w:rPr>
                <w:rFonts w:ascii="楷体" w:eastAsia="楷体" w:hAnsi="楷体" w:hint="eastAsia"/>
              </w:rPr>
              <w:t>建设过程中可能存在的风险，并给出可行的解决方案。</w:t>
            </w:r>
          </w:p>
          <w:p w:rsidR="00AE3809" w:rsidRDefault="00AE3809">
            <w:pPr>
              <w:adjustRightInd w:val="0"/>
              <w:snapToGrid w:val="0"/>
              <w:rPr>
                <w:rFonts w:ascii="楷体" w:eastAsia="楷体" w:hAnsi="楷体"/>
              </w:rPr>
            </w:pPr>
          </w:p>
          <w:p w:rsidR="00AE3809" w:rsidRDefault="00AE3809">
            <w:pPr>
              <w:adjustRightInd w:val="0"/>
              <w:snapToGrid w:val="0"/>
              <w:rPr>
                <w:rFonts w:ascii="楷体" w:eastAsia="楷体" w:hAnsi="楷体"/>
              </w:rPr>
            </w:pPr>
          </w:p>
          <w:p w:rsidR="00AE3809" w:rsidRDefault="00AE3809">
            <w:pPr>
              <w:adjustRightInd w:val="0"/>
              <w:snapToGrid w:val="0"/>
              <w:rPr>
                <w:rFonts w:ascii="楷体" w:eastAsia="楷体" w:hAnsi="楷体"/>
              </w:rPr>
            </w:pPr>
          </w:p>
          <w:p w:rsidR="00AE3809" w:rsidRDefault="00AE3809">
            <w:pPr>
              <w:adjustRightInd w:val="0"/>
              <w:snapToGrid w:val="0"/>
              <w:rPr>
                <w:rFonts w:ascii="楷体" w:eastAsia="楷体" w:hAnsi="楷体"/>
              </w:rPr>
            </w:pPr>
          </w:p>
          <w:p w:rsidR="00AE3809" w:rsidRDefault="00AE3809">
            <w:pPr>
              <w:adjustRightInd w:val="0"/>
              <w:snapToGrid w:val="0"/>
              <w:rPr>
                <w:rFonts w:ascii="楷体" w:eastAsia="楷体" w:hAnsi="楷体"/>
              </w:rPr>
            </w:pPr>
          </w:p>
          <w:p w:rsidR="00AE3809" w:rsidRDefault="00AE3809">
            <w:pPr>
              <w:adjustRightInd w:val="0"/>
              <w:snapToGrid w:val="0"/>
              <w:rPr>
                <w:rFonts w:ascii="楷体" w:eastAsia="楷体" w:hAnsi="楷体"/>
              </w:rPr>
            </w:pPr>
          </w:p>
          <w:p w:rsidR="00AE3809" w:rsidRDefault="00AE3809">
            <w:pPr>
              <w:adjustRightInd w:val="0"/>
              <w:snapToGrid w:val="0"/>
              <w:rPr>
                <w:rFonts w:ascii="楷体" w:eastAsia="楷体" w:hAnsi="楷体"/>
              </w:rPr>
            </w:pPr>
          </w:p>
          <w:p w:rsidR="00AE3809" w:rsidRDefault="00AE3809">
            <w:pPr>
              <w:adjustRightInd w:val="0"/>
              <w:snapToGrid w:val="0"/>
              <w:rPr>
                <w:rFonts w:ascii="楷体" w:eastAsia="楷体" w:hAnsi="楷体"/>
              </w:rPr>
            </w:pPr>
          </w:p>
          <w:p w:rsidR="00AE3809" w:rsidRDefault="00AE3809">
            <w:pPr>
              <w:adjustRightInd w:val="0"/>
              <w:snapToGrid w:val="0"/>
              <w:rPr>
                <w:rFonts w:ascii="楷体" w:eastAsia="楷体" w:hAnsi="楷体"/>
              </w:rPr>
            </w:pPr>
          </w:p>
          <w:p w:rsidR="00AE3809" w:rsidRDefault="00AE3809">
            <w:pPr>
              <w:adjustRightInd w:val="0"/>
              <w:snapToGrid w:val="0"/>
              <w:ind w:firstLineChars="150" w:firstLine="315"/>
            </w:pPr>
          </w:p>
        </w:tc>
      </w:tr>
    </w:tbl>
    <w:p w:rsidR="00AE3809" w:rsidRDefault="00AE3809" w:rsidP="003A001D">
      <w:pPr>
        <w:spacing w:afterLines="50" w:line="420" w:lineRule="exact"/>
        <w:rPr>
          <w:rFonts w:ascii="仿宋_GB2312" w:eastAsia="仿宋_GB2312"/>
          <w:b/>
          <w:sz w:val="28"/>
        </w:rPr>
      </w:pPr>
    </w:p>
    <w:p w:rsidR="00AE3809" w:rsidRDefault="006D1C2D" w:rsidP="003A001D">
      <w:pPr>
        <w:spacing w:afterLines="50" w:line="420" w:lineRule="exact"/>
        <w:rPr>
          <w:rFonts w:ascii="仿宋_GB2312" w:eastAsia="仿宋_GB2312"/>
          <w:b/>
          <w:sz w:val="28"/>
        </w:rPr>
      </w:pPr>
      <w:r>
        <w:rPr>
          <w:rFonts w:ascii="仿宋_GB2312" w:eastAsia="仿宋_GB2312"/>
          <w:b/>
          <w:sz w:val="28"/>
        </w:rPr>
        <w:lastRenderedPageBreak/>
        <w:br w:type="page"/>
      </w:r>
      <w:r>
        <w:rPr>
          <w:rFonts w:ascii="仿宋_GB2312" w:eastAsia="仿宋_GB2312" w:hint="eastAsia"/>
          <w:b/>
          <w:sz w:val="28"/>
        </w:rPr>
        <w:lastRenderedPageBreak/>
        <w:t>六、承诺与责任</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AE3809">
        <w:trPr>
          <w:jc w:val="center"/>
        </w:trPr>
        <w:tc>
          <w:tcPr>
            <w:tcW w:w="8506" w:type="dxa"/>
          </w:tcPr>
          <w:p w:rsidR="00AE3809" w:rsidRDefault="006D1C2D">
            <w:pPr>
              <w:snapToGrid w:val="0"/>
              <w:ind w:firstLineChars="200" w:firstLine="420"/>
              <w:rPr>
                <w:rFonts w:ascii="楷体" w:eastAsia="楷体" w:hAnsi="楷体"/>
                <w:szCs w:val="21"/>
              </w:rPr>
            </w:pPr>
            <w:r>
              <w:rPr>
                <w:rFonts w:ascii="楷体" w:eastAsia="楷体" w:hAnsi="楷体" w:hint="eastAsia"/>
                <w:szCs w:val="21"/>
              </w:rPr>
              <w:t>1.</w:t>
            </w:r>
            <w:r>
              <w:rPr>
                <w:rFonts w:ascii="楷体" w:eastAsia="楷体" w:hAnsi="楷体" w:hint="eastAsia"/>
                <w:szCs w:val="21"/>
              </w:rPr>
              <w:t>课程负责人保证课程资源内容不存在政治性、思想性、科学性和规范性问题；</w:t>
            </w:r>
          </w:p>
          <w:p w:rsidR="00AE3809" w:rsidRDefault="006D1C2D">
            <w:pPr>
              <w:snapToGrid w:val="0"/>
              <w:ind w:firstLineChars="200" w:firstLine="420"/>
              <w:rPr>
                <w:rFonts w:ascii="楷体" w:eastAsia="楷体" w:hAnsi="楷体"/>
                <w:szCs w:val="21"/>
              </w:rPr>
            </w:pPr>
            <w:r>
              <w:rPr>
                <w:rFonts w:ascii="楷体" w:eastAsia="楷体" w:hAnsi="楷体" w:hint="eastAsia"/>
                <w:szCs w:val="21"/>
              </w:rPr>
              <w:t>2.</w:t>
            </w:r>
            <w:r>
              <w:rPr>
                <w:rFonts w:ascii="楷体" w:eastAsia="楷体" w:hAnsi="楷体" w:hint="eastAsia"/>
                <w:szCs w:val="21"/>
              </w:rPr>
              <w:t>课程负责人保证申报所使用的课程资源知识产权清晰，无侵权使用的情况；</w:t>
            </w:r>
          </w:p>
          <w:p w:rsidR="00AE3809" w:rsidRDefault="006D1C2D">
            <w:pPr>
              <w:snapToGrid w:val="0"/>
              <w:ind w:firstLineChars="200" w:firstLine="420"/>
              <w:rPr>
                <w:rFonts w:ascii="楷体" w:eastAsia="楷体" w:hAnsi="楷体"/>
                <w:szCs w:val="21"/>
              </w:rPr>
            </w:pPr>
            <w:r>
              <w:rPr>
                <w:rFonts w:ascii="楷体" w:eastAsia="楷体" w:hAnsi="楷体" w:hint="eastAsia"/>
                <w:szCs w:val="21"/>
              </w:rPr>
              <w:t>3.</w:t>
            </w:r>
            <w:r>
              <w:rPr>
                <w:rFonts w:ascii="楷体" w:eastAsia="楷体" w:hAnsi="楷体" w:hint="eastAsia"/>
                <w:szCs w:val="21"/>
              </w:rPr>
              <w:t>课程负责人保证课程资源及申报材料不涉及国家安全和保密的相关规定，可以在网络上公开传播与使用；</w:t>
            </w:r>
          </w:p>
          <w:p w:rsidR="00AE3809" w:rsidRDefault="006D1C2D">
            <w:pPr>
              <w:snapToGrid w:val="0"/>
              <w:ind w:firstLineChars="200" w:firstLine="420"/>
              <w:rPr>
                <w:rFonts w:ascii="楷体" w:eastAsia="楷体" w:hAnsi="楷体"/>
                <w:szCs w:val="21"/>
              </w:rPr>
            </w:pPr>
            <w:r>
              <w:rPr>
                <w:rFonts w:ascii="楷体" w:eastAsia="楷体" w:hAnsi="楷体" w:hint="eastAsia"/>
                <w:szCs w:val="21"/>
              </w:rPr>
              <w:t>4.</w:t>
            </w:r>
            <w:r>
              <w:rPr>
                <w:rFonts w:ascii="楷体" w:eastAsia="楷体" w:hAnsi="楷体" w:hint="eastAsia"/>
                <w:szCs w:val="21"/>
              </w:rPr>
              <w:t>自愿参加</w:t>
            </w:r>
            <w:r>
              <w:rPr>
                <w:rFonts w:ascii="楷体" w:eastAsia="楷体" w:hAnsi="楷体" w:hint="eastAsia"/>
                <w:szCs w:val="21"/>
              </w:rPr>
              <w:t>UOOC</w:t>
            </w:r>
            <w:r>
              <w:rPr>
                <w:rFonts w:ascii="楷体" w:eastAsia="楷体" w:hAnsi="楷体" w:hint="eastAsia"/>
                <w:szCs w:val="21"/>
              </w:rPr>
              <w:t>联盟</w:t>
            </w:r>
            <w:r>
              <w:rPr>
                <w:rFonts w:ascii="楷体" w:eastAsia="楷体" w:hAnsi="楷体" w:hint="eastAsia"/>
                <w:szCs w:val="21"/>
              </w:rPr>
              <w:t>MOOC</w:t>
            </w:r>
            <w:r>
              <w:rPr>
                <w:rFonts w:ascii="楷体" w:eastAsia="楷体" w:hAnsi="楷体" w:hint="eastAsia"/>
                <w:szCs w:val="21"/>
              </w:rPr>
              <w:t>课程立项申报工作。</w:t>
            </w:r>
            <w:r>
              <w:rPr>
                <w:rFonts w:ascii="楷体" w:eastAsia="楷体" w:hAnsi="楷体" w:hint="eastAsia"/>
                <w:szCs w:val="21"/>
              </w:rPr>
              <w:t xml:space="preserve"> </w:t>
            </w:r>
          </w:p>
          <w:p w:rsidR="00AE3809" w:rsidRDefault="00AE3809">
            <w:pPr>
              <w:spacing w:line="360" w:lineRule="auto"/>
              <w:rPr>
                <w:rFonts w:ascii="仿宋_GB2312" w:eastAsia="仿宋_GB2312"/>
                <w:szCs w:val="21"/>
              </w:rPr>
            </w:pPr>
          </w:p>
          <w:p w:rsidR="00AE3809" w:rsidRDefault="006D1C2D" w:rsidP="003A001D">
            <w:pPr>
              <w:snapToGrid w:val="0"/>
              <w:spacing w:before="240"/>
              <w:ind w:leftChars="1000" w:left="2100"/>
              <w:rPr>
                <w:rFonts w:ascii="楷体" w:eastAsia="楷体" w:hAnsi="楷体"/>
                <w:szCs w:val="21"/>
              </w:rPr>
            </w:pPr>
            <w:r>
              <w:rPr>
                <w:rFonts w:ascii="楷体" w:eastAsia="楷体" w:hAnsi="楷体" w:hint="eastAsia"/>
                <w:szCs w:val="21"/>
              </w:rPr>
              <w:t xml:space="preserve">   </w:t>
            </w:r>
            <w:r>
              <w:rPr>
                <w:rFonts w:ascii="楷体" w:eastAsia="楷体" w:hAnsi="楷体" w:hint="eastAsia"/>
                <w:szCs w:val="21"/>
              </w:rPr>
              <w:t>课程负责人签字：</w:t>
            </w:r>
          </w:p>
          <w:p w:rsidR="00AE3809" w:rsidRDefault="006D1C2D" w:rsidP="003A001D">
            <w:pPr>
              <w:snapToGrid w:val="0"/>
              <w:spacing w:before="240" w:after="240"/>
              <w:ind w:leftChars="1000" w:left="2100"/>
              <w:rPr>
                <w:rFonts w:ascii="楷体" w:eastAsia="楷体" w:hAnsi="楷体"/>
                <w:sz w:val="24"/>
              </w:rPr>
              <w:pPrChange w:id="3" w:author="Dell" w:date="2016-11-24T10:27:00Z">
                <w:pPr>
                  <w:snapToGrid w:val="0"/>
                  <w:spacing w:before="240" w:after="240"/>
                  <w:ind w:leftChars="1000" w:left="2100"/>
                </w:pPr>
              </w:pPrChange>
            </w:pPr>
            <w:r>
              <w:rPr>
                <w:rFonts w:ascii="楷体" w:eastAsia="楷体" w:hAnsi="楷体" w:hint="eastAsia"/>
                <w:szCs w:val="21"/>
              </w:rPr>
              <w:t xml:space="preserve">                                   </w:t>
            </w:r>
            <w:r>
              <w:rPr>
                <w:rFonts w:ascii="楷体" w:eastAsia="楷体" w:hAnsi="楷体" w:hint="eastAsia"/>
                <w:szCs w:val="21"/>
              </w:rPr>
              <w:t>日期：</w:t>
            </w:r>
          </w:p>
        </w:tc>
      </w:tr>
    </w:tbl>
    <w:p w:rsidR="00AE3809" w:rsidRDefault="006D1C2D" w:rsidP="003A001D">
      <w:pPr>
        <w:spacing w:before="240" w:afterLines="50" w:line="420" w:lineRule="exact"/>
        <w:rPr>
          <w:rFonts w:ascii="仿宋_GB2312" w:eastAsia="仿宋_GB2312"/>
          <w:b/>
          <w:sz w:val="28"/>
        </w:rPr>
      </w:pPr>
      <w:r>
        <w:rPr>
          <w:rFonts w:ascii="仿宋_GB2312" w:eastAsia="仿宋_GB2312" w:hint="eastAsia"/>
          <w:b/>
          <w:sz w:val="28"/>
        </w:rPr>
        <w:t>七、所在学校教务处意见</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AE3809">
        <w:trPr>
          <w:trHeight w:val="4076"/>
          <w:jc w:val="center"/>
        </w:trPr>
        <w:tc>
          <w:tcPr>
            <w:tcW w:w="8506" w:type="dxa"/>
          </w:tcPr>
          <w:p w:rsidR="00AE3809" w:rsidRDefault="00AE3809" w:rsidP="003A001D">
            <w:pPr>
              <w:snapToGrid w:val="0"/>
              <w:spacing w:before="240"/>
              <w:ind w:firstLineChars="200" w:firstLine="420"/>
              <w:rPr>
                <w:rFonts w:ascii="楷体" w:eastAsia="楷体" w:hAnsi="楷体"/>
                <w:szCs w:val="21"/>
              </w:rPr>
              <w:pPrChange w:id="4" w:author="Dell" w:date="2016-11-24T10:27:00Z">
                <w:pPr>
                  <w:snapToGrid w:val="0"/>
                  <w:spacing w:before="240"/>
                  <w:ind w:firstLineChars="200" w:firstLine="420"/>
                </w:pPr>
              </w:pPrChange>
            </w:pPr>
          </w:p>
          <w:p w:rsidR="00AE3809" w:rsidRDefault="006D1C2D" w:rsidP="003A001D">
            <w:pPr>
              <w:snapToGrid w:val="0"/>
              <w:spacing w:before="240"/>
              <w:ind w:firstLineChars="200" w:firstLine="420"/>
              <w:rPr>
                <w:rFonts w:ascii="楷体" w:eastAsia="楷体" w:hAnsi="楷体"/>
                <w:szCs w:val="21"/>
              </w:rPr>
              <w:pPrChange w:id="5" w:author="Dell" w:date="2016-11-24T10:27:00Z">
                <w:pPr>
                  <w:snapToGrid w:val="0"/>
                  <w:spacing w:before="240"/>
                  <w:ind w:firstLineChars="200" w:firstLine="420"/>
                </w:pPr>
              </w:pPrChange>
            </w:pPr>
            <w:r>
              <w:rPr>
                <w:rFonts w:ascii="楷体" w:eastAsia="楷体" w:hAnsi="楷体" w:hint="eastAsia"/>
                <w:szCs w:val="21"/>
              </w:rPr>
              <w:t>项目负责人申报信息真实有效，且未获得其他资助，同意该项目申报。</w:t>
            </w:r>
            <w:r>
              <w:rPr>
                <w:rFonts w:ascii="楷体" w:eastAsia="楷体" w:hAnsi="楷体" w:hint="eastAsia"/>
                <w:szCs w:val="21"/>
              </w:rPr>
              <w:t xml:space="preserve"> </w:t>
            </w:r>
          </w:p>
          <w:p w:rsidR="00AE3809" w:rsidRDefault="00AE3809">
            <w:pPr>
              <w:snapToGrid w:val="0"/>
              <w:spacing w:before="240"/>
              <w:ind w:right="800"/>
              <w:rPr>
                <w:rFonts w:ascii="楷体" w:eastAsia="楷体" w:hAnsi="楷体"/>
                <w:szCs w:val="21"/>
              </w:rPr>
            </w:pPr>
          </w:p>
          <w:p w:rsidR="00AE3809" w:rsidRDefault="00AE3809" w:rsidP="003A001D">
            <w:pPr>
              <w:snapToGrid w:val="0"/>
              <w:spacing w:before="240"/>
              <w:ind w:right="800" w:firstLineChars="950" w:firstLine="1995"/>
              <w:rPr>
                <w:rFonts w:ascii="楷体" w:eastAsia="楷体" w:hAnsi="楷体"/>
                <w:szCs w:val="21"/>
              </w:rPr>
            </w:pPr>
          </w:p>
          <w:p w:rsidR="00AE3809" w:rsidRDefault="00AE3809" w:rsidP="003A001D">
            <w:pPr>
              <w:snapToGrid w:val="0"/>
              <w:spacing w:before="240"/>
              <w:ind w:right="800" w:firstLineChars="950" w:firstLine="1995"/>
              <w:rPr>
                <w:rFonts w:ascii="楷体" w:eastAsia="楷体" w:hAnsi="楷体"/>
                <w:szCs w:val="21"/>
              </w:rPr>
              <w:pPrChange w:id="6" w:author="Dell" w:date="2016-11-24T10:27:00Z">
                <w:pPr>
                  <w:snapToGrid w:val="0"/>
                  <w:spacing w:before="240"/>
                  <w:ind w:right="800" w:firstLineChars="950" w:firstLine="1995"/>
                </w:pPr>
              </w:pPrChange>
            </w:pPr>
          </w:p>
          <w:p w:rsidR="00AE3809" w:rsidRDefault="006D1C2D" w:rsidP="003A001D">
            <w:pPr>
              <w:snapToGrid w:val="0"/>
              <w:spacing w:before="240"/>
              <w:ind w:leftChars="900" w:left="1890" w:right="800" w:firstLineChars="950" w:firstLine="1995"/>
              <w:rPr>
                <w:rFonts w:ascii="楷体" w:eastAsia="楷体" w:hAnsi="楷体"/>
                <w:szCs w:val="21"/>
              </w:rPr>
              <w:pPrChange w:id="7" w:author="Dell" w:date="2016-11-24T10:27:00Z">
                <w:pPr>
                  <w:snapToGrid w:val="0"/>
                  <w:spacing w:before="240"/>
                  <w:ind w:leftChars="900" w:left="1890" w:right="800" w:firstLineChars="950" w:firstLine="1995"/>
                </w:pPr>
              </w:pPrChange>
            </w:pPr>
            <w:r>
              <w:rPr>
                <w:rFonts w:ascii="楷体" w:eastAsia="楷体" w:hAnsi="楷体" w:hint="eastAsia"/>
                <w:szCs w:val="21"/>
              </w:rPr>
              <w:t>教师所在高校教务处盖章：</w:t>
            </w:r>
            <w:r>
              <w:rPr>
                <w:rFonts w:ascii="楷体" w:eastAsia="楷体" w:hAnsi="楷体" w:hint="eastAsia"/>
                <w:szCs w:val="21"/>
              </w:rPr>
              <w:t xml:space="preserve">               </w:t>
            </w:r>
          </w:p>
          <w:p w:rsidR="00AE3809" w:rsidRDefault="006D1C2D" w:rsidP="003A001D">
            <w:pPr>
              <w:snapToGrid w:val="0"/>
              <w:spacing w:before="240"/>
              <w:ind w:leftChars="900" w:left="1890" w:right="640" w:firstLineChars="1850" w:firstLine="3885"/>
              <w:rPr>
                <w:rFonts w:ascii="楷体" w:eastAsia="楷体" w:hAnsi="楷体"/>
              </w:rPr>
              <w:pPrChange w:id="8" w:author="Dell" w:date="2016-11-24T10:27:00Z">
                <w:pPr>
                  <w:snapToGrid w:val="0"/>
                  <w:spacing w:before="240"/>
                  <w:ind w:leftChars="900" w:left="1890" w:right="640" w:firstLineChars="1850" w:firstLine="3885"/>
                </w:pPr>
              </w:pPrChange>
            </w:pPr>
            <w:r>
              <w:rPr>
                <w:rFonts w:ascii="楷体" w:eastAsia="楷体" w:hAnsi="楷体" w:hint="eastAsia"/>
                <w:szCs w:val="21"/>
              </w:rPr>
              <w:t>日期：</w:t>
            </w:r>
          </w:p>
        </w:tc>
      </w:tr>
    </w:tbl>
    <w:p w:rsidR="00AE3809" w:rsidRDefault="00AE3809">
      <w:pPr>
        <w:rPr>
          <w:rFonts w:ascii="宋体" w:hAnsi="宋体" w:cs="黑体"/>
          <w:sz w:val="24"/>
          <w:szCs w:val="24"/>
        </w:rPr>
      </w:pPr>
    </w:p>
    <w:p w:rsidR="00AE3809" w:rsidRDefault="00AE3809">
      <w:pPr>
        <w:spacing w:line="360" w:lineRule="auto"/>
        <w:rPr>
          <w:rFonts w:asciiTheme="minorEastAsia" w:hAnsiTheme="minorEastAsia"/>
          <w:b/>
          <w:sz w:val="30"/>
          <w:szCs w:val="30"/>
        </w:rPr>
      </w:pPr>
    </w:p>
    <w:p w:rsidR="00AE3809" w:rsidRDefault="00AE3809"/>
    <w:p w:rsidR="00AE3809" w:rsidRDefault="00AE3809"/>
    <w:p w:rsidR="00AE3809" w:rsidRDefault="006D1C2D">
      <w:pPr>
        <w:rPr>
          <w:rFonts w:asciiTheme="minorEastAsia" w:hAnsiTheme="minorEastAsia"/>
          <w:sz w:val="24"/>
          <w:szCs w:val="24"/>
        </w:rPr>
      </w:pPr>
      <w:r>
        <w:rPr>
          <w:rFonts w:ascii="宋体" w:hAnsi="宋体"/>
          <w:sz w:val="24"/>
        </w:rPr>
        <w:br w:type="page"/>
      </w:r>
      <w:r>
        <w:rPr>
          <w:rFonts w:asciiTheme="minorEastAsia" w:hAnsiTheme="minorEastAsia" w:hint="eastAsia"/>
          <w:sz w:val="24"/>
          <w:szCs w:val="24"/>
        </w:rPr>
        <w:lastRenderedPageBreak/>
        <w:t>附件</w:t>
      </w:r>
      <w:r>
        <w:rPr>
          <w:rFonts w:asciiTheme="minorEastAsia" w:hAnsiTheme="minorEastAsia" w:hint="eastAsia"/>
          <w:sz w:val="24"/>
          <w:szCs w:val="24"/>
        </w:rPr>
        <w:t>2</w:t>
      </w:r>
    </w:p>
    <w:p w:rsidR="00AE3809" w:rsidRDefault="006D1C2D">
      <w:pPr>
        <w:pStyle w:val="2"/>
        <w:spacing w:before="240" w:after="240" w:line="300" w:lineRule="auto"/>
        <w:jc w:val="center"/>
        <w:rPr>
          <w:b w:val="0"/>
          <w:sz w:val="36"/>
          <w:szCs w:val="36"/>
        </w:rPr>
      </w:pPr>
      <w:r>
        <w:rPr>
          <w:rFonts w:hint="eastAsia"/>
          <w:sz w:val="36"/>
          <w:szCs w:val="36"/>
        </w:rPr>
        <w:t>优课在线慕课制作标准</w:t>
      </w:r>
    </w:p>
    <w:p w:rsidR="00AE3809" w:rsidRDefault="006D1C2D">
      <w:pPr>
        <w:autoSpaceDE w:val="0"/>
        <w:autoSpaceDN w:val="0"/>
        <w:adjustRightInd w:val="0"/>
        <w:spacing w:line="460" w:lineRule="exact"/>
        <w:ind w:firstLineChars="196" w:firstLine="472"/>
        <w:rPr>
          <w:rFonts w:ascii="宋体" w:cs="黑体"/>
          <w:b/>
          <w:sz w:val="24"/>
          <w:szCs w:val="24"/>
        </w:rPr>
      </w:pPr>
      <w:r>
        <w:rPr>
          <w:rFonts w:ascii="宋体" w:hAnsi="宋体" w:cs="黑体" w:hint="eastAsia"/>
          <w:b/>
          <w:sz w:val="24"/>
          <w:szCs w:val="24"/>
        </w:rPr>
        <w:t>一、前期录制要求</w:t>
      </w:r>
    </w:p>
    <w:p w:rsidR="00AE3809" w:rsidRDefault="006D1C2D">
      <w:pPr>
        <w:autoSpaceDE w:val="0"/>
        <w:autoSpaceDN w:val="0"/>
        <w:adjustRightInd w:val="0"/>
        <w:spacing w:line="460" w:lineRule="exact"/>
        <w:ind w:firstLineChars="196" w:firstLine="470"/>
        <w:rPr>
          <w:rFonts w:ascii="宋体" w:cs="黑体"/>
          <w:sz w:val="24"/>
          <w:szCs w:val="24"/>
        </w:rPr>
      </w:pPr>
      <w:r>
        <w:rPr>
          <w:rFonts w:ascii="宋体" w:hAnsi="宋体" w:cs="黑体" w:hint="eastAsia"/>
          <w:sz w:val="24"/>
          <w:szCs w:val="24"/>
        </w:rPr>
        <w:t>（一）课程时长</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课程以知识点为中心划分为最小单元，每小节时长一般不超过</w:t>
      </w:r>
      <w:r>
        <w:rPr>
          <w:rFonts w:ascii="宋体" w:hAnsi="宋体" w:cs="黑体"/>
          <w:sz w:val="24"/>
          <w:szCs w:val="24"/>
        </w:rPr>
        <w:t>15</w:t>
      </w:r>
      <w:r>
        <w:rPr>
          <w:rFonts w:ascii="宋体" w:hAnsi="宋体" w:cs="黑体" w:hint="eastAsia"/>
          <w:sz w:val="24"/>
          <w:szCs w:val="24"/>
        </w:rPr>
        <w:t>分钟。在视频的后期制作中，应编辑删除与教学无关的内容。</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（二）录制场地</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录制场地应选择专业录影棚、布景或者是与课程主题相关的场地。录制现场需要光线充足、环境安静、整洁，避免在镜头中出现有广告嫌疑或与课程无关的标识等内容。</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（三）课程形式</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成片统一采用单一视频形式。</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（四）录制方式及设备</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1.</w:t>
      </w:r>
      <w:r>
        <w:rPr>
          <w:rFonts w:ascii="宋体" w:hAnsi="宋体" w:cs="黑体" w:hint="eastAsia"/>
          <w:sz w:val="24"/>
          <w:szCs w:val="24"/>
        </w:rPr>
        <w:t>拍摄方式：根据课程内容，采用多机位（</w:t>
      </w:r>
      <w:r>
        <w:rPr>
          <w:rFonts w:ascii="宋体" w:hAnsi="宋体" w:cs="黑体"/>
          <w:sz w:val="24"/>
          <w:szCs w:val="24"/>
        </w:rPr>
        <w:t>1-3</w:t>
      </w:r>
      <w:r>
        <w:rPr>
          <w:rFonts w:ascii="宋体" w:hAnsi="宋体" w:cs="黑体" w:hint="eastAsia"/>
          <w:sz w:val="24"/>
          <w:szCs w:val="24"/>
        </w:rPr>
        <w:t>机位）拍摄，机位设置应满足完整记录课堂全部教学活动的要求。</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2.</w:t>
      </w:r>
      <w:r>
        <w:rPr>
          <w:rFonts w:ascii="宋体" w:hAnsi="宋体" w:cs="黑体" w:hint="eastAsia"/>
          <w:sz w:val="24"/>
          <w:szCs w:val="24"/>
        </w:rPr>
        <w:t>录像设备：摄像机要求不低于</w:t>
      </w:r>
      <w:r>
        <w:rPr>
          <w:rFonts w:ascii="宋体" w:hAnsi="宋体" w:cs="黑体"/>
          <w:sz w:val="24"/>
          <w:szCs w:val="24"/>
        </w:rPr>
        <w:t>1920</w:t>
      </w:r>
      <w:r>
        <w:rPr>
          <w:rFonts w:ascii="宋体" w:hAnsi="宋体" w:hint="eastAsia"/>
          <w:sz w:val="24"/>
          <w:szCs w:val="24"/>
        </w:rPr>
        <w:t>×</w:t>
      </w:r>
      <w:r>
        <w:rPr>
          <w:rFonts w:ascii="宋体" w:hAnsi="宋体" w:cs="黑体"/>
          <w:sz w:val="24"/>
          <w:szCs w:val="24"/>
        </w:rPr>
        <w:t>1080</w:t>
      </w:r>
      <w:r>
        <w:rPr>
          <w:rFonts w:ascii="宋体" w:hAnsi="宋体" w:cs="黑体" w:hint="eastAsia"/>
          <w:sz w:val="24"/>
          <w:szCs w:val="24"/>
        </w:rPr>
        <w:t>的专业级数字设备。</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3.</w:t>
      </w:r>
      <w:r>
        <w:rPr>
          <w:rFonts w:ascii="宋体" w:hAnsi="宋体" w:cs="黑体" w:hint="eastAsia"/>
          <w:sz w:val="24"/>
          <w:szCs w:val="24"/>
        </w:rPr>
        <w:t>录音设备：使用专业级录音设备包括但不仅限于小蜜蜂、定向录音话筒、吊</w:t>
      </w:r>
      <w:r>
        <w:rPr>
          <w:rFonts w:ascii="宋体" w:hAnsi="宋体" w:cs="黑体"/>
          <w:sz w:val="24"/>
          <w:szCs w:val="24"/>
        </w:rPr>
        <w:t>MIC</w:t>
      </w:r>
      <w:r>
        <w:rPr>
          <w:rFonts w:ascii="宋体" w:hAnsi="宋体" w:cs="黑体" w:hint="eastAsia"/>
          <w:sz w:val="24"/>
          <w:szCs w:val="24"/>
        </w:rPr>
        <w:t>等以保证整体录音质量。</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4.</w:t>
      </w:r>
      <w:r>
        <w:rPr>
          <w:rFonts w:ascii="宋体" w:hAnsi="宋体" w:cs="黑体" w:hint="eastAsia"/>
          <w:sz w:val="24"/>
          <w:szCs w:val="24"/>
        </w:rPr>
        <w:t>后期制作设备：使用相应的非线性编辑系统。</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（五）多媒体课件的制作及录制</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教师在录制前应对授课过程中使用的多媒体课件（</w:t>
      </w:r>
      <w:r>
        <w:rPr>
          <w:rFonts w:ascii="宋体" w:hAnsi="宋体" w:cs="黑体"/>
          <w:sz w:val="24"/>
          <w:szCs w:val="24"/>
        </w:rPr>
        <w:t>PPT</w:t>
      </w:r>
      <w:r>
        <w:rPr>
          <w:rFonts w:ascii="宋体" w:hAnsi="宋体" w:cs="黑体" w:hint="eastAsia"/>
          <w:sz w:val="24"/>
          <w:szCs w:val="24"/>
        </w:rPr>
        <w:t>、音视频、动画等）认真检查，确保其文字、格式规范，没有错误，符合拍摄要求。</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在拍摄时应针对实际情况选择适当的拍摄方式，确保成片中的多媒体演示及板书完整、清晰。</w:t>
      </w:r>
    </w:p>
    <w:p w:rsidR="00AE3809" w:rsidRDefault="006D1C2D">
      <w:pPr>
        <w:autoSpaceDE w:val="0"/>
        <w:autoSpaceDN w:val="0"/>
        <w:adjustRightInd w:val="0"/>
        <w:spacing w:line="460" w:lineRule="exact"/>
        <w:ind w:firstLineChars="200" w:firstLine="482"/>
        <w:rPr>
          <w:rFonts w:ascii="宋体" w:cs="黑体"/>
          <w:b/>
          <w:sz w:val="24"/>
          <w:szCs w:val="24"/>
        </w:rPr>
      </w:pPr>
      <w:r>
        <w:rPr>
          <w:rFonts w:ascii="宋体" w:hAnsi="宋体" w:cs="黑体" w:hint="eastAsia"/>
          <w:b/>
          <w:sz w:val="24"/>
          <w:szCs w:val="24"/>
        </w:rPr>
        <w:t>二、后期制作要求</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（一）宣传短片</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根据课程需要，需要制作一部</w:t>
      </w:r>
      <w:r>
        <w:rPr>
          <w:rFonts w:ascii="宋体" w:hAnsi="宋体" w:cs="黑体"/>
          <w:sz w:val="24"/>
          <w:szCs w:val="24"/>
        </w:rPr>
        <w:t>1-3</w:t>
      </w:r>
      <w:r>
        <w:rPr>
          <w:rFonts w:ascii="宋体" w:hAnsi="宋体" w:cs="黑体" w:hint="eastAsia"/>
          <w:sz w:val="24"/>
          <w:szCs w:val="24"/>
        </w:rPr>
        <w:t>分钟的简介视频，其中素材可以从课程素材中</w:t>
      </w:r>
      <w:r>
        <w:rPr>
          <w:rFonts w:ascii="宋体" w:hAnsi="宋体" w:cs="黑体" w:hint="eastAsia"/>
          <w:sz w:val="24"/>
          <w:szCs w:val="24"/>
        </w:rPr>
        <w:t>截取或者单独设计以及拍摄。</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（二）片头及片尾</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lastRenderedPageBreak/>
        <w:t>优课联盟所有课程视频的片头以及片尾由优课联盟统一添加。</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（三）技术指标</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 xml:space="preserve"> 1.</w:t>
      </w:r>
      <w:r>
        <w:rPr>
          <w:rFonts w:ascii="宋体" w:hAnsi="宋体" w:cs="黑体" w:hint="eastAsia"/>
          <w:sz w:val="24"/>
          <w:szCs w:val="24"/>
        </w:rPr>
        <w:t>视频信号源</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w:t>
      </w:r>
      <w:r>
        <w:rPr>
          <w:rFonts w:ascii="宋体" w:hAnsi="宋体" w:cs="黑体"/>
          <w:sz w:val="24"/>
          <w:szCs w:val="24"/>
        </w:rPr>
        <w:t>1</w:t>
      </w:r>
      <w:r>
        <w:rPr>
          <w:rFonts w:ascii="宋体" w:hAnsi="宋体" w:cs="黑体" w:hint="eastAsia"/>
          <w:sz w:val="24"/>
          <w:szCs w:val="24"/>
        </w:rPr>
        <w:t>）稳定性：全片图像同步性能稳定，无失步现象，</w:t>
      </w:r>
      <w:r>
        <w:rPr>
          <w:rFonts w:ascii="宋体" w:hAnsi="宋体" w:cs="黑体"/>
          <w:sz w:val="24"/>
          <w:szCs w:val="24"/>
        </w:rPr>
        <w:t>CTL</w:t>
      </w:r>
      <w:r>
        <w:rPr>
          <w:rFonts w:ascii="宋体" w:hAnsi="宋体" w:cs="黑体" w:hint="eastAsia"/>
          <w:sz w:val="24"/>
          <w:szCs w:val="24"/>
        </w:rPr>
        <w:t>同步控制信号必须连续：图像无抖动跳跃，色彩无突变，编辑点处图像稳定。</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w:t>
      </w:r>
      <w:r>
        <w:rPr>
          <w:rFonts w:ascii="宋体" w:hAnsi="宋体" w:cs="黑体"/>
          <w:sz w:val="24"/>
          <w:szCs w:val="24"/>
        </w:rPr>
        <w:t>2</w:t>
      </w:r>
      <w:r>
        <w:rPr>
          <w:rFonts w:ascii="宋体" w:hAnsi="宋体" w:cs="黑体" w:hint="eastAsia"/>
          <w:sz w:val="24"/>
          <w:szCs w:val="24"/>
        </w:rPr>
        <w:t>）信噪比：图像信噪比不低于</w:t>
      </w:r>
      <w:r>
        <w:rPr>
          <w:rFonts w:ascii="宋体" w:hAnsi="宋体" w:cs="黑体"/>
          <w:sz w:val="24"/>
          <w:szCs w:val="24"/>
        </w:rPr>
        <w:t>55dB</w:t>
      </w:r>
      <w:r>
        <w:rPr>
          <w:rFonts w:ascii="宋体" w:hAnsi="宋体" w:cs="黑体" w:hint="eastAsia"/>
          <w:sz w:val="24"/>
          <w:szCs w:val="24"/>
        </w:rPr>
        <w:t>，无明显杂波。</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w:t>
      </w:r>
      <w:r>
        <w:rPr>
          <w:rFonts w:ascii="宋体" w:hAnsi="宋体" w:cs="黑体"/>
          <w:sz w:val="24"/>
          <w:szCs w:val="24"/>
        </w:rPr>
        <w:t>3</w:t>
      </w:r>
      <w:r>
        <w:rPr>
          <w:rFonts w:ascii="宋体" w:hAnsi="宋体" w:cs="黑体" w:hint="eastAsia"/>
          <w:sz w:val="24"/>
          <w:szCs w:val="24"/>
        </w:rPr>
        <w:t>）色调：白平衡正确，无明显偏色，多机拍摄的镜头衔接处无明显色差。</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w:t>
      </w:r>
      <w:r>
        <w:rPr>
          <w:rFonts w:ascii="宋体" w:hAnsi="宋体" w:cs="黑体"/>
          <w:sz w:val="24"/>
          <w:szCs w:val="24"/>
        </w:rPr>
        <w:t>4</w:t>
      </w:r>
      <w:r>
        <w:rPr>
          <w:rFonts w:ascii="宋体" w:hAnsi="宋体" w:cs="黑体" w:hint="eastAsia"/>
          <w:sz w:val="24"/>
          <w:szCs w:val="24"/>
        </w:rPr>
        <w:t>）视频电平：视频全讯号幅度为</w:t>
      </w:r>
      <w:r>
        <w:rPr>
          <w:rFonts w:ascii="宋体" w:hAnsi="宋体" w:cs="黑体"/>
          <w:sz w:val="24"/>
          <w:szCs w:val="24"/>
        </w:rPr>
        <w:t>1</w:t>
      </w:r>
      <w:r>
        <w:rPr>
          <w:rFonts w:ascii="宋体" w:hAnsi="宋体" w:cs="黑体" w:hint="eastAsia"/>
          <w:sz w:val="24"/>
          <w:szCs w:val="24"/>
        </w:rPr>
        <w:t>Ⅴ</w:t>
      </w:r>
      <w:r>
        <w:rPr>
          <w:rFonts w:ascii="宋体" w:hAnsi="宋体" w:cs="黑体"/>
          <w:sz w:val="24"/>
          <w:szCs w:val="24"/>
        </w:rPr>
        <w:t>p-p</w:t>
      </w:r>
      <w:r>
        <w:rPr>
          <w:rFonts w:ascii="宋体" w:hAnsi="宋体" w:cs="黑体" w:hint="eastAsia"/>
          <w:sz w:val="24"/>
          <w:szCs w:val="24"/>
        </w:rPr>
        <w:t>，最大不超过</w:t>
      </w:r>
      <w:r>
        <w:rPr>
          <w:rFonts w:ascii="宋体" w:hAnsi="宋体" w:cs="黑体"/>
          <w:sz w:val="24"/>
          <w:szCs w:val="24"/>
        </w:rPr>
        <w:t>1.1</w:t>
      </w:r>
      <w:r>
        <w:rPr>
          <w:rFonts w:ascii="宋体" w:hAnsi="宋体" w:cs="黑体" w:hint="eastAsia"/>
          <w:sz w:val="24"/>
          <w:szCs w:val="24"/>
        </w:rPr>
        <w:t>Ⅴ</w:t>
      </w:r>
      <w:r>
        <w:rPr>
          <w:rFonts w:ascii="宋体" w:hAnsi="宋体" w:cs="黑体"/>
          <w:sz w:val="24"/>
          <w:szCs w:val="24"/>
        </w:rPr>
        <w:t xml:space="preserve"> p-p</w:t>
      </w:r>
      <w:r>
        <w:rPr>
          <w:rFonts w:ascii="宋体" w:hAnsi="宋体" w:cs="黑体" w:hint="eastAsia"/>
          <w:sz w:val="24"/>
          <w:szCs w:val="24"/>
        </w:rPr>
        <w:t>。其中，消隐电平为</w:t>
      </w:r>
      <w:r>
        <w:rPr>
          <w:rFonts w:ascii="宋体" w:hAnsi="宋体" w:cs="黑体"/>
          <w:sz w:val="24"/>
          <w:szCs w:val="24"/>
        </w:rPr>
        <w:t>0V</w:t>
      </w:r>
      <w:r>
        <w:rPr>
          <w:rFonts w:ascii="宋体" w:hAnsi="宋体" w:cs="黑体" w:hint="eastAsia"/>
          <w:sz w:val="24"/>
          <w:szCs w:val="24"/>
        </w:rPr>
        <w:t>时，白电平幅度</w:t>
      </w:r>
      <w:r>
        <w:rPr>
          <w:rFonts w:ascii="宋体" w:hAnsi="宋体" w:cs="黑体"/>
          <w:sz w:val="24"/>
          <w:szCs w:val="24"/>
        </w:rPr>
        <w:t>0.7</w:t>
      </w:r>
      <w:r>
        <w:rPr>
          <w:rFonts w:ascii="宋体" w:hAnsi="宋体" w:cs="黑体" w:hint="eastAsia"/>
          <w:sz w:val="24"/>
          <w:szCs w:val="24"/>
        </w:rPr>
        <w:t>Ⅴ</w:t>
      </w:r>
      <w:r>
        <w:rPr>
          <w:rFonts w:ascii="宋体" w:hAnsi="宋体" w:cs="黑体"/>
          <w:sz w:val="24"/>
          <w:szCs w:val="24"/>
        </w:rPr>
        <w:t>p-p</w:t>
      </w:r>
      <w:r>
        <w:rPr>
          <w:rFonts w:ascii="宋体" w:hAnsi="宋体" w:cs="黑体" w:hint="eastAsia"/>
          <w:sz w:val="24"/>
          <w:szCs w:val="24"/>
        </w:rPr>
        <w:t>，同步信号</w:t>
      </w:r>
      <w:r>
        <w:rPr>
          <w:rFonts w:ascii="宋体" w:hAnsi="宋体" w:cs="黑体"/>
          <w:sz w:val="24"/>
          <w:szCs w:val="24"/>
        </w:rPr>
        <w:t>-0.3V</w:t>
      </w:r>
      <w:r>
        <w:rPr>
          <w:rFonts w:ascii="宋体" w:hAnsi="宋体" w:cs="黑体" w:hint="eastAsia"/>
          <w:sz w:val="24"/>
          <w:szCs w:val="24"/>
        </w:rPr>
        <w:t>，色同步信号幅度</w:t>
      </w:r>
      <w:r>
        <w:rPr>
          <w:rFonts w:ascii="宋体" w:hAnsi="宋体" w:cs="黑体"/>
          <w:sz w:val="24"/>
          <w:szCs w:val="24"/>
        </w:rPr>
        <w:t>0.3V p-p (</w:t>
      </w:r>
      <w:r>
        <w:rPr>
          <w:rFonts w:ascii="宋体" w:hAnsi="宋体" w:cs="黑体" w:hint="eastAsia"/>
          <w:sz w:val="24"/>
          <w:szCs w:val="24"/>
        </w:rPr>
        <w:t>以消隐线上下对称</w:t>
      </w:r>
      <w:r>
        <w:rPr>
          <w:rFonts w:ascii="宋体" w:hAnsi="宋体" w:cs="黑体"/>
          <w:sz w:val="24"/>
          <w:szCs w:val="24"/>
        </w:rPr>
        <w:t>)</w:t>
      </w:r>
      <w:r>
        <w:rPr>
          <w:rFonts w:ascii="宋体" w:hAnsi="宋体" w:cs="黑体" w:hint="eastAsia"/>
          <w:sz w:val="24"/>
          <w:szCs w:val="24"/>
        </w:rPr>
        <w:t>，全片一致。</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 xml:space="preserve"> 2.</w:t>
      </w:r>
      <w:r>
        <w:rPr>
          <w:rFonts w:ascii="宋体" w:hAnsi="宋体" w:cs="黑体" w:hint="eastAsia"/>
          <w:sz w:val="24"/>
          <w:szCs w:val="24"/>
        </w:rPr>
        <w:t>音频信号源</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w:t>
      </w:r>
      <w:r>
        <w:rPr>
          <w:rFonts w:ascii="宋体" w:hAnsi="宋体" w:cs="黑体"/>
          <w:sz w:val="24"/>
          <w:szCs w:val="24"/>
        </w:rPr>
        <w:t>1</w:t>
      </w:r>
      <w:r>
        <w:rPr>
          <w:rFonts w:ascii="宋体" w:hAnsi="宋体" w:cs="黑体" w:hint="eastAsia"/>
          <w:sz w:val="24"/>
          <w:szCs w:val="24"/>
        </w:rPr>
        <w:t>）声道：中文内容音频信号记录于第</w:t>
      </w:r>
      <w:r>
        <w:rPr>
          <w:rFonts w:ascii="宋体" w:hAnsi="宋体" w:cs="黑体"/>
          <w:sz w:val="24"/>
          <w:szCs w:val="24"/>
        </w:rPr>
        <w:t>1</w:t>
      </w:r>
      <w:r>
        <w:rPr>
          <w:rFonts w:ascii="宋体" w:hAnsi="宋体" w:cs="黑体" w:hint="eastAsia"/>
          <w:sz w:val="24"/>
          <w:szCs w:val="24"/>
        </w:rPr>
        <w:t>声道，音乐、音效、同期声记录于第</w:t>
      </w:r>
      <w:r>
        <w:rPr>
          <w:rFonts w:ascii="宋体" w:hAnsi="宋体" w:cs="黑体"/>
          <w:sz w:val="24"/>
          <w:szCs w:val="24"/>
        </w:rPr>
        <w:t>2</w:t>
      </w:r>
      <w:r>
        <w:rPr>
          <w:rFonts w:ascii="宋体" w:hAnsi="宋体" w:cs="黑体" w:hint="eastAsia"/>
          <w:sz w:val="24"/>
          <w:szCs w:val="24"/>
        </w:rPr>
        <w:t>声道，若有其他文字解说记录于第</w:t>
      </w:r>
      <w:r>
        <w:rPr>
          <w:rFonts w:ascii="宋体" w:hAnsi="宋体" w:cs="黑体"/>
          <w:sz w:val="24"/>
          <w:szCs w:val="24"/>
        </w:rPr>
        <w:t>3</w:t>
      </w:r>
      <w:r>
        <w:rPr>
          <w:rFonts w:ascii="宋体" w:hAnsi="宋体" w:cs="黑体" w:hint="eastAsia"/>
          <w:sz w:val="24"/>
          <w:szCs w:val="24"/>
        </w:rPr>
        <w:t>声道</w:t>
      </w:r>
      <w:r>
        <w:rPr>
          <w:rFonts w:ascii="宋体" w:hAnsi="宋体" w:cs="黑体"/>
          <w:sz w:val="24"/>
          <w:szCs w:val="24"/>
        </w:rPr>
        <w:t>(</w:t>
      </w:r>
      <w:r>
        <w:rPr>
          <w:rFonts w:ascii="宋体" w:hAnsi="宋体" w:cs="黑体" w:hint="eastAsia"/>
          <w:sz w:val="24"/>
          <w:szCs w:val="24"/>
        </w:rPr>
        <w:t>如录音设备无第三声道</w:t>
      </w:r>
      <w:r>
        <w:rPr>
          <w:rFonts w:ascii="宋体" w:cs="黑体"/>
          <w:sz w:val="24"/>
          <w:szCs w:val="24"/>
        </w:rPr>
        <w:t>,</w:t>
      </w:r>
      <w:r>
        <w:rPr>
          <w:rFonts w:ascii="宋体" w:hAnsi="宋体" w:cs="黑体" w:hint="eastAsia"/>
          <w:sz w:val="24"/>
          <w:szCs w:val="24"/>
        </w:rPr>
        <w:t>则录于第二声道</w:t>
      </w:r>
      <w:r>
        <w:rPr>
          <w:rFonts w:ascii="宋体" w:hAnsi="宋体" w:cs="黑体"/>
          <w:sz w:val="24"/>
          <w:szCs w:val="24"/>
        </w:rPr>
        <w:t>)</w:t>
      </w:r>
      <w:r>
        <w:rPr>
          <w:rFonts w:ascii="宋体" w:hAnsi="宋体" w:cs="黑体" w:hint="eastAsia"/>
          <w:sz w:val="24"/>
          <w:szCs w:val="24"/>
        </w:rPr>
        <w:t>。</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w:t>
      </w:r>
      <w:r>
        <w:rPr>
          <w:rFonts w:ascii="宋体" w:hAnsi="宋体" w:cs="黑体"/>
          <w:sz w:val="24"/>
          <w:szCs w:val="24"/>
        </w:rPr>
        <w:t>2</w:t>
      </w:r>
      <w:r>
        <w:rPr>
          <w:rFonts w:ascii="宋体" w:hAnsi="宋体" w:cs="黑体" w:hint="eastAsia"/>
          <w:sz w:val="24"/>
          <w:szCs w:val="24"/>
        </w:rPr>
        <w:t>）电平指标：</w:t>
      </w:r>
      <w:r>
        <w:rPr>
          <w:rFonts w:ascii="宋体" w:hAnsi="宋体" w:cs="黑体"/>
          <w:sz w:val="24"/>
          <w:szCs w:val="24"/>
        </w:rPr>
        <w:t>-2db — -8db</w:t>
      </w:r>
      <w:r>
        <w:rPr>
          <w:rFonts w:ascii="宋体" w:hAnsi="宋体" w:cs="黑体" w:hint="eastAsia"/>
          <w:sz w:val="24"/>
          <w:szCs w:val="24"/>
        </w:rPr>
        <w:t>声音应无明显失真、放音过冲、过弱。</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w:t>
      </w:r>
      <w:r>
        <w:rPr>
          <w:rFonts w:ascii="宋体" w:hAnsi="宋体" w:cs="黑体"/>
          <w:sz w:val="24"/>
          <w:szCs w:val="24"/>
        </w:rPr>
        <w:t>3</w:t>
      </w:r>
      <w:r>
        <w:rPr>
          <w:rFonts w:ascii="宋体" w:hAnsi="宋体" w:cs="黑体" w:hint="eastAsia"/>
          <w:sz w:val="24"/>
          <w:szCs w:val="24"/>
        </w:rPr>
        <w:t>）音频信噪比不低于</w:t>
      </w:r>
      <w:r>
        <w:rPr>
          <w:rFonts w:ascii="宋体" w:hAnsi="宋体" w:cs="黑体"/>
          <w:sz w:val="24"/>
          <w:szCs w:val="24"/>
        </w:rPr>
        <w:t>48db</w:t>
      </w:r>
      <w:r>
        <w:rPr>
          <w:rFonts w:ascii="宋体" w:hAnsi="宋体" w:cs="黑体" w:hint="eastAsia"/>
          <w:sz w:val="24"/>
          <w:szCs w:val="24"/>
        </w:rPr>
        <w:t>。</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w:t>
      </w:r>
      <w:r>
        <w:rPr>
          <w:rFonts w:ascii="宋体" w:hAnsi="宋体" w:cs="黑体"/>
          <w:sz w:val="24"/>
          <w:szCs w:val="24"/>
        </w:rPr>
        <w:t>4</w:t>
      </w:r>
      <w:r>
        <w:rPr>
          <w:rFonts w:ascii="宋体" w:hAnsi="宋体" w:cs="黑体" w:hint="eastAsia"/>
          <w:sz w:val="24"/>
          <w:szCs w:val="24"/>
        </w:rPr>
        <w:t>）声音和画面要求同步，无交流声或其他杂音等缺陷。</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w:t>
      </w:r>
      <w:r>
        <w:rPr>
          <w:rFonts w:ascii="宋体" w:hAnsi="宋体" w:cs="黑体"/>
          <w:sz w:val="24"/>
          <w:szCs w:val="24"/>
        </w:rPr>
        <w:t>5</w:t>
      </w:r>
      <w:r>
        <w:rPr>
          <w:rFonts w:ascii="宋体" w:hAnsi="宋体" w:cs="黑体" w:hint="eastAsia"/>
          <w:sz w:val="24"/>
          <w:szCs w:val="24"/>
        </w:rPr>
        <w:t>）伴音清晰、饱满、圆润，无失真、噪声杂音干扰、音量忽大忽小现象。授课声音与环境背景声音无明显比例失调授课声音与背景音乐无明显比例失调。</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（四）母带及素材的保管</w:t>
      </w:r>
    </w:p>
    <w:p w:rsidR="00AE3809" w:rsidRDefault="006D1C2D">
      <w:pPr>
        <w:spacing w:line="460" w:lineRule="exact"/>
        <w:ind w:firstLine="555"/>
        <w:rPr>
          <w:rFonts w:ascii="宋体" w:cs="黑体"/>
          <w:sz w:val="24"/>
          <w:szCs w:val="24"/>
        </w:rPr>
      </w:pPr>
      <w:r>
        <w:rPr>
          <w:rFonts w:ascii="宋体" w:hAnsi="宋体" w:cs="黑体" w:hint="eastAsia"/>
          <w:sz w:val="24"/>
          <w:szCs w:val="24"/>
        </w:rPr>
        <w:t>制作方将成片刻录成光盘，一式两份，分别交由主讲教师及优课联盟进行保存。</w:t>
      </w:r>
    </w:p>
    <w:p w:rsidR="00AE3809" w:rsidRDefault="006D1C2D">
      <w:pPr>
        <w:autoSpaceDE w:val="0"/>
        <w:autoSpaceDN w:val="0"/>
        <w:adjustRightInd w:val="0"/>
        <w:spacing w:line="460" w:lineRule="exact"/>
        <w:ind w:firstLineChars="200" w:firstLine="482"/>
        <w:rPr>
          <w:rFonts w:ascii="宋体"/>
          <w:b/>
          <w:sz w:val="24"/>
          <w:szCs w:val="24"/>
        </w:rPr>
      </w:pPr>
      <w:r>
        <w:rPr>
          <w:rFonts w:ascii="宋体" w:hAnsi="宋体" w:hint="eastAsia"/>
          <w:b/>
          <w:sz w:val="24"/>
          <w:szCs w:val="24"/>
        </w:rPr>
        <w:t>三、视、音频交付文件</w:t>
      </w:r>
    </w:p>
    <w:p w:rsidR="00AE3809" w:rsidRDefault="006D1C2D">
      <w:pPr>
        <w:numPr>
          <w:ilvl w:val="0"/>
          <w:numId w:val="6"/>
        </w:numPr>
        <w:autoSpaceDE w:val="0"/>
        <w:autoSpaceDN w:val="0"/>
        <w:adjustRightInd w:val="0"/>
        <w:spacing w:line="460" w:lineRule="exact"/>
        <w:rPr>
          <w:rFonts w:ascii="宋体" w:cs="黑体"/>
          <w:sz w:val="24"/>
          <w:szCs w:val="24"/>
        </w:rPr>
      </w:pPr>
      <w:r>
        <w:rPr>
          <w:rFonts w:ascii="宋体" w:hAnsi="宋体" w:cs="黑体" w:hint="eastAsia"/>
          <w:sz w:val="24"/>
          <w:szCs w:val="24"/>
        </w:rPr>
        <w:t>交付载体</w:t>
      </w:r>
    </w:p>
    <w:p w:rsidR="00AE3809" w:rsidRDefault="006D1C2D">
      <w:pPr>
        <w:autoSpaceDE w:val="0"/>
        <w:autoSpaceDN w:val="0"/>
        <w:adjustRightInd w:val="0"/>
        <w:spacing w:line="460" w:lineRule="exact"/>
        <w:rPr>
          <w:rFonts w:ascii="宋体" w:cs="黑体"/>
          <w:sz w:val="24"/>
          <w:szCs w:val="24"/>
        </w:rPr>
      </w:pPr>
      <w:r>
        <w:rPr>
          <w:rFonts w:ascii="宋体" w:hAnsi="宋体" w:cs="黑体"/>
          <w:sz w:val="24"/>
          <w:szCs w:val="24"/>
        </w:rPr>
        <w:t xml:space="preserve">    1</w:t>
      </w:r>
      <w:r>
        <w:rPr>
          <w:rFonts w:ascii="宋体" w:hAnsi="宋体" w:cs="黑体" w:hint="eastAsia"/>
          <w:sz w:val="24"/>
          <w:szCs w:val="24"/>
        </w:rPr>
        <w:t>．所有视频文件及相应的</w:t>
      </w:r>
      <w:r>
        <w:rPr>
          <w:rFonts w:ascii="宋体" w:hAnsi="宋体" w:cs="黑体"/>
          <w:sz w:val="24"/>
          <w:szCs w:val="24"/>
        </w:rPr>
        <w:t>SRT</w:t>
      </w:r>
      <w:r>
        <w:rPr>
          <w:rFonts w:ascii="宋体" w:hAnsi="宋体" w:cs="黑体" w:hint="eastAsia"/>
          <w:sz w:val="24"/>
          <w:szCs w:val="24"/>
        </w:rPr>
        <w:t>唱词文件请刻录在</w:t>
      </w:r>
      <w:r>
        <w:rPr>
          <w:rFonts w:ascii="宋体" w:hAnsi="宋体" w:cs="黑体"/>
          <w:sz w:val="24"/>
          <w:szCs w:val="24"/>
        </w:rPr>
        <w:t>CD-R</w:t>
      </w:r>
      <w:r>
        <w:rPr>
          <w:rFonts w:ascii="宋体" w:hAnsi="宋体" w:cs="黑体" w:hint="eastAsia"/>
          <w:sz w:val="24"/>
          <w:szCs w:val="24"/>
        </w:rPr>
        <w:t>光盘上，并对刻录光盘做封口处理。需提交</w:t>
      </w:r>
      <w:r>
        <w:rPr>
          <w:rFonts w:ascii="宋体" w:hAnsi="宋体"/>
          <w:sz w:val="24"/>
          <w:szCs w:val="24"/>
        </w:rPr>
        <w:t>1920</w:t>
      </w:r>
      <w:r>
        <w:rPr>
          <w:rFonts w:ascii="宋体" w:hAnsi="宋体" w:hint="eastAsia"/>
          <w:sz w:val="24"/>
          <w:szCs w:val="24"/>
        </w:rPr>
        <w:t>×</w:t>
      </w:r>
      <w:r>
        <w:rPr>
          <w:rFonts w:ascii="宋体" w:hAnsi="宋体"/>
          <w:sz w:val="24"/>
          <w:szCs w:val="24"/>
        </w:rPr>
        <w:t>1080</w:t>
      </w:r>
      <w:r>
        <w:rPr>
          <w:rFonts w:ascii="宋体" w:hAnsi="宋体" w:hint="eastAsia"/>
          <w:sz w:val="24"/>
          <w:szCs w:val="24"/>
        </w:rPr>
        <w:t>以及</w:t>
      </w:r>
      <w:r>
        <w:rPr>
          <w:rFonts w:ascii="宋体" w:hAnsi="宋体"/>
          <w:sz w:val="24"/>
          <w:szCs w:val="24"/>
        </w:rPr>
        <w:t>1280</w:t>
      </w:r>
      <w:r>
        <w:rPr>
          <w:rFonts w:ascii="宋体" w:hAnsi="宋体" w:hint="eastAsia"/>
          <w:sz w:val="24"/>
          <w:szCs w:val="24"/>
        </w:rPr>
        <w:t>×</w:t>
      </w:r>
      <w:r>
        <w:rPr>
          <w:rFonts w:ascii="宋体" w:hAnsi="宋体"/>
          <w:sz w:val="24"/>
          <w:szCs w:val="24"/>
        </w:rPr>
        <w:t>720</w:t>
      </w:r>
      <w:r>
        <w:rPr>
          <w:rFonts w:ascii="宋体" w:hAnsi="宋体" w:hint="eastAsia"/>
          <w:sz w:val="24"/>
          <w:szCs w:val="24"/>
        </w:rPr>
        <w:t>两个版本。</w:t>
      </w:r>
    </w:p>
    <w:p w:rsidR="00AE3809" w:rsidRDefault="006D1C2D">
      <w:pPr>
        <w:autoSpaceDE w:val="0"/>
        <w:autoSpaceDN w:val="0"/>
        <w:adjustRightInd w:val="0"/>
        <w:spacing w:line="460" w:lineRule="exact"/>
        <w:rPr>
          <w:rFonts w:ascii="宋体" w:cs="黑体"/>
          <w:sz w:val="24"/>
          <w:szCs w:val="24"/>
        </w:rPr>
      </w:pPr>
      <w:r>
        <w:rPr>
          <w:rFonts w:ascii="宋体" w:hAnsi="宋体" w:cs="黑体"/>
          <w:sz w:val="24"/>
          <w:szCs w:val="24"/>
        </w:rPr>
        <w:t xml:space="preserve">    2</w:t>
      </w:r>
      <w:r>
        <w:rPr>
          <w:rFonts w:ascii="宋体" w:hAnsi="宋体" w:cs="黑体" w:hint="eastAsia"/>
          <w:sz w:val="24"/>
          <w:szCs w:val="24"/>
        </w:rPr>
        <w:t>．每张</w:t>
      </w:r>
      <w:r>
        <w:rPr>
          <w:rFonts w:ascii="宋体" w:hAnsi="宋体" w:cs="黑体"/>
          <w:sz w:val="24"/>
          <w:szCs w:val="24"/>
        </w:rPr>
        <w:t>CD-R</w:t>
      </w:r>
      <w:r>
        <w:rPr>
          <w:rFonts w:ascii="宋体" w:hAnsi="宋体" w:cs="黑体" w:hint="eastAsia"/>
          <w:sz w:val="24"/>
          <w:szCs w:val="24"/>
        </w:rPr>
        <w:t>光盘只能刻录一讲内容（包括每一讲的视频文件及相应的</w:t>
      </w:r>
      <w:r>
        <w:rPr>
          <w:rFonts w:ascii="宋体" w:hAnsi="宋体" w:cs="黑体"/>
          <w:sz w:val="24"/>
          <w:szCs w:val="24"/>
        </w:rPr>
        <w:t>SRT</w:t>
      </w:r>
      <w:r>
        <w:rPr>
          <w:rFonts w:ascii="宋体" w:hAnsi="宋体" w:cs="黑体" w:hint="eastAsia"/>
          <w:sz w:val="24"/>
          <w:szCs w:val="24"/>
        </w:rPr>
        <w:t>唱词文件），并在盘面上注明该讲讲次、标题及主讲教师、时长等信息。</w:t>
      </w:r>
    </w:p>
    <w:p w:rsidR="00AE3809" w:rsidRDefault="006D1C2D">
      <w:pPr>
        <w:numPr>
          <w:ilvl w:val="0"/>
          <w:numId w:val="7"/>
        </w:numPr>
        <w:autoSpaceDE w:val="0"/>
        <w:autoSpaceDN w:val="0"/>
        <w:adjustRightInd w:val="0"/>
        <w:spacing w:line="460" w:lineRule="exact"/>
        <w:rPr>
          <w:rFonts w:ascii="宋体" w:cs="黑体"/>
          <w:sz w:val="24"/>
          <w:szCs w:val="24"/>
        </w:rPr>
      </w:pPr>
      <w:r>
        <w:rPr>
          <w:rFonts w:ascii="宋体" w:hAnsi="宋体" w:cs="黑体" w:hint="eastAsia"/>
          <w:sz w:val="24"/>
          <w:szCs w:val="24"/>
        </w:rPr>
        <w:t>视频压缩格式及技术参数</w:t>
      </w:r>
    </w:p>
    <w:p w:rsidR="00AE3809" w:rsidRDefault="006D1C2D">
      <w:pPr>
        <w:autoSpaceDE w:val="0"/>
        <w:autoSpaceDN w:val="0"/>
        <w:adjustRightInd w:val="0"/>
        <w:spacing w:line="460" w:lineRule="exact"/>
        <w:rPr>
          <w:rFonts w:ascii="宋体" w:cs="黑体"/>
          <w:sz w:val="24"/>
          <w:szCs w:val="24"/>
        </w:rPr>
      </w:pPr>
      <w:r>
        <w:rPr>
          <w:rFonts w:ascii="宋体" w:hAnsi="宋体" w:cs="黑体"/>
          <w:sz w:val="24"/>
          <w:szCs w:val="24"/>
        </w:rPr>
        <w:lastRenderedPageBreak/>
        <w:t xml:space="preserve">    1</w:t>
      </w:r>
      <w:r>
        <w:rPr>
          <w:rFonts w:ascii="宋体" w:hAnsi="宋体" w:cs="黑体" w:hint="eastAsia"/>
          <w:sz w:val="24"/>
          <w:szCs w:val="24"/>
        </w:rPr>
        <w:t>．视频压缩采用</w:t>
      </w:r>
      <w:r>
        <w:rPr>
          <w:rFonts w:ascii="宋体" w:hAnsi="宋体" w:cs="黑体"/>
          <w:sz w:val="24"/>
          <w:szCs w:val="24"/>
        </w:rPr>
        <w:t>H.264/AVC (MPEG-4 Part10)</w:t>
      </w:r>
      <w:r>
        <w:rPr>
          <w:rFonts w:ascii="宋体" w:hAnsi="宋体" w:cs="黑体" w:hint="eastAsia"/>
          <w:sz w:val="24"/>
          <w:szCs w:val="24"/>
        </w:rPr>
        <w:t>编码、使用二次编码、不包含字幕的</w:t>
      </w:r>
      <w:r>
        <w:rPr>
          <w:rFonts w:ascii="宋体" w:hAnsi="宋体" w:cs="黑体"/>
          <w:sz w:val="24"/>
          <w:szCs w:val="24"/>
        </w:rPr>
        <w:t>MP4</w:t>
      </w:r>
      <w:r>
        <w:rPr>
          <w:rFonts w:ascii="宋体" w:hAnsi="宋体" w:cs="黑体" w:hint="eastAsia"/>
          <w:sz w:val="24"/>
          <w:szCs w:val="24"/>
        </w:rPr>
        <w:t>格式。</w:t>
      </w:r>
    </w:p>
    <w:p w:rsidR="00AE3809" w:rsidRDefault="006D1C2D">
      <w:pPr>
        <w:autoSpaceDE w:val="0"/>
        <w:autoSpaceDN w:val="0"/>
        <w:adjustRightInd w:val="0"/>
        <w:spacing w:line="460" w:lineRule="exact"/>
        <w:ind w:firstLine="570"/>
        <w:rPr>
          <w:rFonts w:ascii="宋体" w:cs="黑体"/>
          <w:sz w:val="24"/>
          <w:szCs w:val="24"/>
        </w:rPr>
      </w:pPr>
      <w:r>
        <w:rPr>
          <w:rFonts w:ascii="宋体" w:hAnsi="宋体" w:cs="黑体"/>
          <w:sz w:val="24"/>
          <w:szCs w:val="24"/>
        </w:rPr>
        <w:t>2</w:t>
      </w:r>
      <w:r>
        <w:rPr>
          <w:rFonts w:ascii="宋体" w:hAnsi="宋体" w:cs="黑体" w:hint="eastAsia"/>
          <w:sz w:val="24"/>
          <w:szCs w:val="24"/>
        </w:rPr>
        <w:t>．视频码流率：</w:t>
      </w:r>
    </w:p>
    <w:p w:rsidR="00AE3809" w:rsidRDefault="006D1C2D">
      <w:pPr>
        <w:autoSpaceDE w:val="0"/>
        <w:autoSpaceDN w:val="0"/>
        <w:adjustRightInd w:val="0"/>
        <w:spacing w:line="460" w:lineRule="exact"/>
        <w:ind w:firstLineChars="150" w:firstLine="360"/>
        <w:rPr>
          <w:rFonts w:ascii="宋体" w:cs="黑体"/>
          <w:sz w:val="24"/>
          <w:szCs w:val="24"/>
        </w:rPr>
      </w:pPr>
      <w:r>
        <w:rPr>
          <w:rFonts w:ascii="宋体" w:hAnsi="宋体" w:cs="黑体" w:hint="eastAsia"/>
          <w:sz w:val="24"/>
          <w:szCs w:val="24"/>
        </w:rPr>
        <w:t>（</w:t>
      </w:r>
      <w:r>
        <w:rPr>
          <w:rFonts w:ascii="宋体" w:hAnsi="宋体" w:cs="黑体"/>
          <w:sz w:val="24"/>
          <w:szCs w:val="24"/>
        </w:rPr>
        <w:t>1</w:t>
      </w:r>
      <w:r>
        <w:rPr>
          <w:rFonts w:ascii="宋体" w:hAnsi="宋体" w:cs="黑体" w:hint="eastAsia"/>
          <w:sz w:val="24"/>
          <w:szCs w:val="24"/>
        </w:rPr>
        <w:t>）</w:t>
      </w:r>
      <w:r>
        <w:rPr>
          <w:rFonts w:ascii="宋体" w:hAnsi="宋体" w:cs="黑体"/>
          <w:sz w:val="24"/>
          <w:szCs w:val="24"/>
        </w:rPr>
        <w:t>1280</w:t>
      </w:r>
      <w:r>
        <w:rPr>
          <w:rFonts w:ascii="宋体" w:hAnsi="宋体" w:cs="黑体" w:hint="eastAsia"/>
          <w:sz w:val="24"/>
          <w:szCs w:val="24"/>
        </w:rPr>
        <w:t>×</w:t>
      </w:r>
      <w:r>
        <w:rPr>
          <w:rFonts w:ascii="宋体" w:hAnsi="宋体" w:cs="黑体"/>
          <w:sz w:val="24"/>
          <w:szCs w:val="24"/>
        </w:rPr>
        <w:t>720</w:t>
      </w:r>
      <w:r>
        <w:rPr>
          <w:rFonts w:ascii="宋体" w:hAnsi="宋体" w:cs="黑体" w:hint="eastAsia"/>
          <w:sz w:val="24"/>
          <w:szCs w:val="24"/>
        </w:rPr>
        <w:t>动态码流的最高码率不高于</w:t>
      </w:r>
      <w:r>
        <w:rPr>
          <w:rFonts w:ascii="宋体" w:hAnsi="宋体" w:cs="黑体"/>
          <w:sz w:val="24"/>
          <w:szCs w:val="24"/>
        </w:rPr>
        <w:t>4M</w:t>
      </w:r>
      <w:r>
        <w:rPr>
          <w:rFonts w:ascii="宋体" w:hAnsi="宋体" w:cs="黑体" w:hint="eastAsia"/>
          <w:sz w:val="24"/>
          <w:szCs w:val="24"/>
        </w:rPr>
        <w:t>，最低码率不得低于</w:t>
      </w:r>
      <w:r>
        <w:rPr>
          <w:rFonts w:ascii="宋体" w:hAnsi="宋体" w:cs="黑体"/>
          <w:sz w:val="24"/>
          <w:szCs w:val="24"/>
        </w:rPr>
        <w:t>1.5M</w:t>
      </w:r>
      <w:r>
        <w:rPr>
          <w:rFonts w:ascii="宋体" w:hAnsi="宋体" w:cs="黑体" w:hint="eastAsia"/>
          <w:sz w:val="24"/>
          <w:szCs w:val="24"/>
        </w:rPr>
        <w:t>。</w:t>
      </w:r>
    </w:p>
    <w:p w:rsidR="00AE3809" w:rsidRDefault="006D1C2D">
      <w:pPr>
        <w:autoSpaceDE w:val="0"/>
        <w:autoSpaceDN w:val="0"/>
        <w:adjustRightInd w:val="0"/>
        <w:spacing w:line="460" w:lineRule="exact"/>
        <w:ind w:firstLineChars="150" w:firstLine="360"/>
        <w:rPr>
          <w:rFonts w:ascii="宋体" w:cs="黑体"/>
          <w:sz w:val="24"/>
          <w:szCs w:val="24"/>
        </w:rPr>
      </w:pPr>
      <w:r>
        <w:rPr>
          <w:rFonts w:ascii="宋体" w:hAnsi="宋体" w:cs="黑体" w:hint="eastAsia"/>
          <w:sz w:val="24"/>
          <w:szCs w:val="24"/>
        </w:rPr>
        <w:t>（</w:t>
      </w:r>
      <w:r>
        <w:rPr>
          <w:rFonts w:ascii="宋体" w:hAnsi="宋体" w:cs="黑体"/>
          <w:sz w:val="24"/>
          <w:szCs w:val="24"/>
        </w:rPr>
        <w:t>2</w:t>
      </w:r>
      <w:r>
        <w:rPr>
          <w:rFonts w:ascii="宋体" w:hAnsi="宋体" w:cs="黑体" w:hint="eastAsia"/>
          <w:sz w:val="24"/>
          <w:szCs w:val="24"/>
        </w:rPr>
        <w:t>）</w:t>
      </w:r>
      <w:r>
        <w:rPr>
          <w:rFonts w:ascii="宋体" w:hAnsi="宋体" w:cs="黑体"/>
          <w:sz w:val="24"/>
          <w:szCs w:val="24"/>
        </w:rPr>
        <w:t>1920</w:t>
      </w:r>
      <w:r>
        <w:rPr>
          <w:rFonts w:ascii="宋体" w:hAnsi="宋体" w:cs="黑体" w:hint="eastAsia"/>
          <w:sz w:val="24"/>
          <w:szCs w:val="24"/>
        </w:rPr>
        <w:t>×</w:t>
      </w:r>
      <w:r>
        <w:rPr>
          <w:rFonts w:ascii="宋体" w:hAnsi="宋体" w:cs="黑体"/>
          <w:sz w:val="24"/>
          <w:szCs w:val="24"/>
        </w:rPr>
        <w:t>1080</w:t>
      </w:r>
      <w:r>
        <w:rPr>
          <w:rFonts w:ascii="宋体" w:hAnsi="宋体" w:cs="黑体" w:hint="eastAsia"/>
          <w:sz w:val="24"/>
          <w:szCs w:val="24"/>
        </w:rPr>
        <w:t>动态码流的最高码率不高于</w:t>
      </w:r>
      <w:r>
        <w:rPr>
          <w:rFonts w:ascii="宋体" w:hAnsi="宋体" w:cs="黑体"/>
          <w:sz w:val="24"/>
          <w:szCs w:val="24"/>
        </w:rPr>
        <w:t>10M</w:t>
      </w:r>
      <w:r>
        <w:rPr>
          <w:rFonts w:ascii="宋体" w:hAnsi="宋体" w:cs="黑体" w:hint="eastAsia"/>
          <w:sz w:val="24"/>
          <w:szCs w:val="24"/>
        </w:rPr>
        <w:t>，最低码率不得低于</w:t>
      </w:r>
      <w:r>
        <w:rPr>
          <w:rFonts w:ascii="宋体" w:hAnsi="宋体" w:cs="黑体"/>
          <w:sz w:val="24"/>
          <w:szCs w:val="24"/>
        </w:rPr>
        <w:t>4M</w:t>
      </w:r>
      <w:r>
        <w:rPr>
          <w:rFonts w:ascii="宋体" w:hAnsi="宋体" w:cs="黑体" w:hint="eastAsia"/>
          <w:sz w:val="24"/>
          <w:szCs w:val="24"/>
        </w:rPr>
        <w:t>。</w:t>
      </w:r>
    </w:p>
    <w:p w:rsidR="00AE3809" w:rsidRDefault="006D1C2D">
      <w:pPr>
        <w:autoSpaceDE w:val="0"/>
        <w:autoSpaceDN w:val="0"/>
        <w:adjustRightInd w:val="0"/>
        <w:spacing w:line="460" w:lineRule="exact"/>
        <w:rPr>
          <w:rFonts w:ascii="宋体"/>
          <w:sz w:val="24"/>
          <w:szCs w:val="24"/>
        </w:rPr>
      </w:pPr>
      <w:r>
        <w:rPr>
          <w:rFonts w:ascii="宋体" w:hAnsi="宋体" w:cs="黑体"/>
          <w:sz w:val="24"/>
          <w:szCs w:val="24"/>
        </w:rPr>
        <w:t xml:space="preserve">    3</w:t>
      </w:r>
      <w:r>
        <w:rPr>
          <w:rFonts w:ascii="宋体" w:hAnsi="宋体" w:cs="黑体" w:hint="eastAsia"/>
          <w:sz w:val="24"/>
          <w:szCs w:val="24"/>
        </w:rPr>
        <w:t>．视频分辨率：视频拍摄时用</w:t>
      </w:r>
      <w:r>
        <w:rPr>
          <w:rFonts w:ascii="宋体" w:hAnsi="宋体" w:cs="黑体"/>
          <w:sz w:val="24"/>
          <w:szCs w:val="24"/>
        </w:rPr>
        <w:t>1920</w:t>
      </w:r>
      <w:r>
        <w:rPr>
          <w:rFonts w:ascii="宋体" w:hAnsi="宋体" w:hint="eastAsia"/>
          <w:sz w:val="24"/>
          <w:szCs w:val="24"/>
        </w:rPr>
        <w:t>×</w:t>
      </w:r>
      <w:r>
        <w:rPr>
          <w:rFonts w:ascii="宋体" w:hAnsi="宋体" w:cs="黑体"/>
          <w:sz w:val="24"/>
          <w:szCs w:val="24"/>
        </w:rPr>
        <w:t>1080</w:t>
      </w:r>
      <w:r>
        <w:rPr>
          <w:rFonts w:ascii="宋体" w:hAnsi="宋体" w:cs="黑体" w:hint="eastAsia"/>
          <w:sz w:val="24"/>
          <w:szCs w:val="24"/>
        </w:rPr>
        <w:t>的分辨率以及</w:t>
      </w:r>
      <w:r>
        <w:rPr>
          <w:rFonts w:ascii="宋体" w:hAnsi="宋体"/>
          <w:sz w:val="24"/>
          <w:szCs w:val="24"/>
        </w:rPr>
        <w:t>16:9</w:t>
      </w:r>
      <w:r>
        <w:rPr>
          <w:rFonts w:ascii="宋体" w:hAnsi="宋体" w:hint="eastAsia"/>
          <w:sz w:val="24"/>
          <w:szCs w:val="24"/>
        </w:rPr>
        <w:t>的比例拍摄，成片输出</w:t>
      </w:r>
      <w:r>
        <w:rPr>
          <w:rFonts w:ascii="宋体" w:hAnsi="宋体"/>
          <w:sz w:val="24"/>
          <w:szCs w:val="24"/>
        </w:rPr>
        <w:t>1920</w:t>
      </w:r>
      <w:r>
        <w:rPr>
          <w:rFonts w:ascii="宋体" w:hAnsi="宋体" w:hint="eastAsia"/>
          <w:sz w:val="24"/>
          <w:szCs w:val="24"/>
        </w:rPr>
        <w:t>×</w:t>
      </w:r>
      <w:r>
        <w:rPr>
          <w:rFonts w:ascii="宋体" w:hAnsi="宋体"/>
          <w:sz w:val="24"/>
          <w:szCs w:val="24"/>
        </w:rPr>
        <w:t>1080</w:t>
      </w:r>
      <w:r>
        <w:rPr>
          <w:rFonts w:ascii="宋体" w:hAnsi="宋体" w:hint="eastAsia"/>
          <w:sz w:val="24"/>
          <w:szCs w:val="24"/>
        </w:rPr>
        <w:t>以及</w:t>
      </w:r>
      <w:r>
        <w:rPr>
          <w:rFonts w:ascii="宋体" w:hAnsi="宋体"/>
          <w:sz w:val="24"/>
          <w:szCs w:val="24"/>
        </w:rPr>
        <w:t>1280</w:t>
      </w:r>
      <w:r>
        <w:rPr>
          <w:rFonts w:ascii="宋体" w:hAnsi="宋体" w:hint="eastAsia"/>
          <w:sz w:val="24"/>
          <w:szCs w:val="24"/>
        </w:rPr>
        <w:t>×</w:t>
      </w:r>
      <w:r>
        <w:rPr>
          <w:rFonts w:ascii="宋体" w:hAnsi="宋体"/>
          <w:sz w:val="24"/>
          <w:szCs w:val="24"/>
        </w:rPr>
        <w:t>720</w:t>
      </w:r>
      <w:r>
        <w:rPr>
          <w:rFonts w:ascii="宋体" w:hAnsi="宋体" w:hint="eastAsia"/>
          <w:sz w:val="24"/>
          <w:szCs w:val="24"/>
        </w:rPr>
        <w:t>两种分辨率。</w:t>
      </w:r>
    </w:p>
    <w:p w:rsidR="00AE3809" w:rsidRDefault="006D1C2D">
      <w:pPr>
        <w:autoSpaceDE w:val="0"/>
        <w:autoSpaceDN w:val="0"/>
        <w:adjustRightInd w:val="0"/>
        <w:spacing w:line="460" w:lineRule="exact"/>
        <w:rPr>
          <w:rFonts w:ascii="宋体" w:cs="黑体"/>
          <w:sz w:val="24"/>
          <w:szCs w:val="24"/>
        </w:rPr>
      </w:pPr>
      <w:r>
        <w:rPr>
          <w:rFonts w:ascii="宋体" w:hAnsi="宋体" w:cs="黑体"/>
          <w:sz w:val="24"/>
          <w:szCs w:val="24"/>
        </w:rPr>
        <w:t xml:space="preserve">    4. </w:t>
      </w:r>
      <w:r>
        <w:rPr>
          <w:rFonts w:ascii="宋体" w:hAnsi="宋体" w:cs="黑体" w:hint="eastAsia"/>
          <w:sz w:val="24"/>
          <w:szCs w:val="24"/>
        </w:rPr>
        <w:t>视频帧率为</w:t>
      </w:r>
      <w:r>
        <w:rPr>
          <w:rFonts w:ascii="宋体" w:hAnsi="宋体" w:cs="黑体"/>
          <w:sz w:val="24"/>
          <w:szCs w:val="24"/>
        </w:rPr>
        <w:t>25</w:t>
      </w:r>
      <w:r>
        <w:rPr>
          <w:rFonts w:ascii="宋体" w:hAnsi="宋体" w:cs="黑体" w:hint="eastAsia"/>
          <w:sz w:val="24"/>
          <w:szCs w:val="24"/>
        </w:rPr>
        <w:t>帧</w:t>
      </w:r>
      <w:r>
        <w:rPr>
          <w:rFonts w:ascii="宋体" w:hAnsi="宋体" w:cs="黑体"/>
          <w:sz w:val="24"/>
          <w:szCs w:val="24"/>
        </w:rPr>
        <w:t>/</w:t>
      </w:r>
      <w:r>
        <w:rPr>
          <w:rFonts w:ascii="宋体" w:hAnsi="宋体" w:cs="黑体" w:hint="eastAsia"/>
          <w:sz w:val="24"/>
          <w:szCs w:val="24"/>
        </w:rPr>
        <w:t>秒。</w:t>
      </w:r>
    </w:p>
    <w:p w:rsidR="00AE3809" w:rsidRDefault="006D1C2D">
      <w:pPr>
        <w:autoSpaceDE w:val="0"/>
        <w:autoSpaceDN w:val="0"/>
        <w:adjustRightInd w:val="0"/>
        <w:spacing w:line="460" w:lineRule="exact"/>
        <w:rPr>
          <w:rFonts w:ascii="宋体" w:cs="黑体"/>
          <w:sz w:val="24"/>
          <w:szCs w:val="24"/>
        </w:rPr>
      </w:pPr>
      <w:r>
        <w:rPr>
          <w:rFonts w:ascii="宋体" w:hAnsi="宋体" w:cs="黑体"/>
          <w:sz w:val="24"/>
          <w:szCs w:val="24"/>
        </w:rPr>
        <w:t xml:space="preserve">    5</w:t>
      </w:r>
      <w:r>
        <w:rPr>
          <w:rFonts w:ascii="宋体" w:hAnsi="宋体" w:cs="黑体" w:hint="eastAsia"/>
          <w:sz w:val="24"/>
          <w:szCs w:val="24"/>
        </w:rPr>
        <w:t>．扫描方式采用逐行扫描。</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（三）音频压缩格式及技术参数</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1</w:t>
      </w:r>
      <w:r>
        <w:rPr>
          <w:rFonts w:ascii="宋体" w:hAnsi="宋体" w:cs="黑体" w:hint="eastAsia"/>
          <w:sz w:val="24"/>
          <w:szCs w:val="24"/>
        </w:rPr>
        <w:t>．</w:t>
      </w:r>
      <w:r>
        <w:rPr>
          <w:rFonts w:ascii="宋体" w:hAnsi="宋体" w:hint="eastAsia"/>
          <w:sz w:val="24"/>
          <w:szCs w:val="24"/>
        </w:rPr>
        <w:t>音频压缩采用</w:t>
      </w:r>
      <w:r>
        <w:rPr>
          <w:rFonts w:ascii="宋体" w:hAnsi="宋体"/>
          <w:sz w:val="24"/>
          <w:szCs w:val="24"/>
        </w:rPr>
        <w:t>AAC</w:t>
      </w:r>
      <w:r>
        <w:rPr>
          <w:rFonts w:ascii="宋体" w:hAnsi="宋体" w:cs="黑体"/>
          <w:sz w:val="24"/>
          <w:szCs w:val="24"/>
        </w:rPr>
        <w:t>(MPEG4 Part3)</w:t>
      </w:r>
      <w:r>
        <w:rPr>
          <w:rFonts w:ascii="宋体" w:hAnsi="宋体" w:cs="黑体" w:hint="eastAsia"/>
          <w:sz w:val="24"/>
          <w:szCs w:val="24"/>
        </w:rPr>
        <w:t>格式。</w:t>
      </w:r>
    </w:p>
    <w:p w:rsidR="00AE3809" w:rsidRDefault="006D1C2D">
      <w:pPr>
        <w:autoSpaceDE w:val="0"/>
        <w:autoSpaceDN w:val="0"/>
        <w:adjustRightInd w:val="0"/>
        <w:spacing w:line="460" w:lineRule="exact"/>
        <w:ind w:firstLineChars="200" w:firstLine="480"/>
        <w:rPr>
          <w:rFonts w:ascii="宋体"/>
          <w:sz w:val="24"/>
          <w:szCs w:val="24"/>
        </w:rPr>
      </w:pPr>
      <w:r>
        <w:rPr>
          <w:rFonts w:ascii="宋体" w:hAnsi="宋体" w:cs="黑体"/>
          <w:sz w:val="24"/>
          <w:szCs w:val="24"/>
        </w:rPr>
        <w:t>2</w:t>
      </w:r>
      <w:r>
        <w:rPr>
          <w:rFonts w:ascii="宋体" w:hAnsi="宋体" w:cs="黑体" w:hint="eastAsia"/>
          <w:sz w:val="24"/>
          <w:szCs w:val="24"/>
        </w:rPr>
        <w:t>．采样率</w:t>
      </w:r>
      <w:r>
        <w:rPr>
          <w:rFonts w:ascii="宋体" w:hAnsi="宋体" w:cs="黑体"/>
          <w:sz w:val="24"/>
          <w:szCs w:val="24"/>
        </w:rPr>
        <w:t>48KHz</w:t>
      </w:r>
      <w:r>
        <w:rPr>
          <w:rFonts w:ascii="宋体" w:hAnsi="宋体" w:hint="eastAsia"/>
          <w:sz w:val="24"/>
          <w:szCs w:val="24"/>
        </w:rPr>
        <w:t>。</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3</w:t>
      </w:r>
      <w:r>
        <w:rPr>
          <w:rFonts w:ascii="宋体" w:hAnsi="宋体" w:cs="黑体" w:hint="eastAsia"/>
          <w:sz w:val="24"/>
          <w:szCs w:val="24"/>
        </w:rPr>
        <w:t>．音频码流率</w:t>
      </w:r>
      <w:r>
        <w:rPr>
          <w:rFonts w:ascii="宋体" w:hAnsi="宋体" w:cs="黑体"/>
          <w:sz w:val="24"/>
          <w:szCs w:val="24"/>
        </w:rPr>
        <w:t>128Kbps (</w:t>
      </w:r>
      <w:r>
        <w:rPr>
          <w:rFonts w:ascii="宋体" w:hAnsi="宋体" w:cs="黑体" w:hint="eastAsia"/>
          <w:sz w:val="24"/>
          <w:szCs w:val="24"/>
        </w:rPr>
        <w:t>恒定</w:t>
      </w:r>
      <w:r>
        <w:rPr>
          <w:rFonts w:ascii="宋体" w:hAnsi="宋体" w:cs="黑体"/>
          <w:sz w:val="24"/>
          <w:szCs w:val="24"/>
        </w:rPr>
        <w:t>)</w:t>
      </w:r>
      <w:r>
        <w:rPr>
          <w:rFonts w:ascii="宋体" w:hAnsi="宋体" w:cs="黑体" w:hint="eastAsia"/>
          <w:sz w:val="24"/>
          <w:szCs w:val="24"/>
        </w:rPr>
        <w:t>。</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4</w:t>
      </w:r>
      <w:r>
        <w:rPr>
          <w:rFonts w:ascii="宋体" w:hAnsi="宋体" w:cs="黑体" w:hint="eastAsia"/>
          <w:sz w:val="24"/>
          <w:szCs w:val="24"/>
        </w:rPr>
        <w:t>．</w:t>
      </w:r>
      <w:r>
        <w:rPr>
          <w:rFonts w:ascii="宋体" w:hAnsi="宋体" w:hint="eastAsia"/>
          <w:sz w:val="24"/>
          <w:szCs w:val="24"/>
        </w:rPr>
        <w:t>必须是双声道，必须做混音处理。</w:t>
      </w:r>
    </w:p>
    <w:p w:rsidR="00AE3809" w:rsidRDefault="006D1C2D">
      <w:pPr>
        <w:spacing w:line="460" w:lineRule="exact"/>
        <w:ind w:firstLineChars="200" w:firstLine="480"/>
        <w:rPr>
          <w:rFonts w:ascii="宋体" w:cs="黑体"/>
          <w:sz w:val="24"/>
          <w:szCs w:val="24"/>
        </w:rPr>
      </w:pPr>
      <w:r>
        <w:rPr>
          <w:rFonts w:ascii="宋体" w:hAnsi="宋体" w:hint="eastAsia"/>
          <w:sz w:val="24"/>
          <w:szCs w:val="24"/>
        </w:rPr>
        <w:t>（四）</w:t>
      </w:r>
      <w:r>
        <w:rPr>
          <w:rFonts w:ascii="宋体" w:hAnsi="宋体" w:cs="黑体" w:hint="eastAsia"/>
          <w:sz w:val="24"/>
          <w:szCs w:val="24"/>
        </w:rPr>
        <w:t>封装</w:t>
      </w:r>
    </w:p>
    <w:p w:rsidR="00AE3809" w:rsidRDefault="006D1C2D">
      <w:pPr>
        <w:autoSpaceDE w:val="0"/>
        <w:autoSpaceDN w:val="0"/>
        <w:adjustRightInd w:val="0"/>
        <w:spacing w:line="460" w:lineRule="exact"/>
        <w:ind w:firstLineChars="300" w:firstLine="720"/>
        <w:rPr>
          <w:rFonts w:ascii="宋体" w:cs="黑体"/>
          <w:sz w:val="24"/>
          <w:szCs w:val="24"/>
        </w:rPr>
      </w:pPr>
      <w:r>
        <w:rPr>
          <w:rFonts w:ascii="宋体" w:hAnsi="宋体" w:cs="黑体" w:hint="eastAsia"/>
          <w:sz w:val="24"/>
          <w:szCs w:val="24"/>
        </w:rPr>
        <w:t>采用</w:t>
      </w:r>
      <w:r>
        <w:rPr>
          <w:rFonts w:ascii="宋体" w:hAnsi="宋体" w:cs="黑体"/>
          <w:sz w:val="24"/>
          <w:szCs w:val="24"/>
        </w:rPr>
        <w:t>MP4</w:t>
      </w:r>
      <w:r>
        <w:rPr>
          <w:rFonts w:ascii="宋体" w:hAnsi="宋体" w:cs="黑体" w:hint="eastAsia"/>
          <w:sz w:val="24"/>
          <w:szCs w:val="24"/>
        </w:rPr>
        <w:t>封装。</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hint="eastAsia"/>
          <w:sz w:val="24"/>
          <w:szCs w:val="24"/>
        </w:rPr>
        <w:t>（五）外挂唱词文件</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1</w:t>
      </w:r>
      <w:r>
        <w:rPr>
          <w:rFonts w:ascii="宋体" w:hAnsi="宋体" w:cs="黑体" w:hint="eastAsia"/>
          <w:sz w:val="24"/>
          <w:szCs w:val="24"/>
        </w:rPr>
        <w:t>．唱词文件格式：独立的</w:t>
      </w:r>
      <w:r>
        <w:rPr>
          <w:rFonts w:ascii="宋体" w:hAnsi="宋体" w:cs="黑体"/>
          <w:sz w:val="24"/>
          <w:szCs w:val="24"/>
        </w:rPr>
        <w:t>SRT</w:t>
      </w:r>
      <w:r>
        <w:rPr>
          <w:rFonts w:ascii="宋体" w:hAnsi="宋体" w:cs="黑体" w:hint="eastAsia"/>
          <w:sz w:val="24"/>
          <w:szCs w:val="24"/>
        </w:rPr>
        <w:t>格式的唱词文件。</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2</w:t>
      </w:r>
      <w:r>
        <w:rPr>
          <w:rFonts w:ascii="宋体" w:hAnsi="宋体" w:cs="黑体" w:hint="eastAsia"/>
          <w:sz w:val="24"/>
          <w:szCs w:val="24"/>
        </w:rPr>
        <w:t>．唱词的行数要求：每屏只有一行唱词。</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3</w:t>
      </w:r>
      <w:r>
        <w:rPr>
          <w:rFonts w:ascii="宋体" w:hAnsi="宋体" w:cs="黑体" w:hint="eastAsia"/>
          <w:sz w:val="24"/>
          <w:szCs w:val="24"/>
        </w:rPr>
        <w:t>．唱词的字数要求画幅比为</w:t>
      </w:r>
      <w:r>
        <w:rPr>
          <w:rFonts w:ascii="宋体" w:hAnsi="宋体" w:cs="黑体"/>
          <w:sz w:val="24"/>
          <w:szCs w:val="24"/>
        </w:rPr>
        <w:t>16</w:t>
      </w:r>
      <w:r>
        <w:rPr>
          <w:rFonts w:ascii="宋体" w:hAnsi="宋体" w:cs="黑体" w:hint="eastAsia"/>
          <w:sz w:val="24"/>
          <w:szCs w:val="24"/>
        </w:rPr>
        <w:t>：</w:t>
      </w:r>
      <w:r>
        <w:rPr>
          <w:rFonts w:ascii="宋体" w:hAnsi="宋体" w:cs="黑体"/>
          <w:sz w:val="24"/>
          <w:szCs w:val="24"/>
        </w:rPr>
        <w:t>9</w:t>
      </w:r>
      <w:r>
        <w:rPr>
          <w:rFonts w:ascii="宋体" w:hAnsi="宋体" w:cs="黑体" w:hint="eastAsia"/>
          <w:sz w:val="24"/>
          <w:szCs w:val="24"/>
        </w:rPr>
        <w:t>的，每行不超过</w:t>
      </w:r>
      <w:r>
        <w:rPr>
          <w:rFonts w:ascii="宋体" w:hAnsi="宋体" w:cs="黑体"/>
          <w:sz w:val="24"/>
          <w:szCs w:val="24"/>
        </w:rPr>
        <w:t>20</w:t>
      </w:r>
      <w:r>
        <w:rPr>
          <w:rFonts w:ascii="宋体" w:hAnsi="宋体" w:cs="黑体" w:hint="eastAsia"/>
          <w:sz w:val="24"/>
          <w:szCs w:val="24"/>
        </w:rPr>
        <w:t>个字。</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4</w:t>
      </w:r>
      <w:r>
        <w:rPr>
          <w:rFonts w:ascii="宋体" w:hAnsi="宋体" w:cs="黑体" w:hint="eastAsia"/>
          <w:sz w:val="24"/>
          <w:szCs w:val="24"/>
        </w:rPr>
        <w:t>．唱词的位置：保持每屏唱词出现位置一致。</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5</w:t>
      </w:r>
      <w:r>
        <w:rPr>
          <w:rFonts w:ascii="宋体" w:hAnsi="宋体" w:cs="黑体" w:hint="eastAsia"/>
          <w:sz w:val="24"/>
          <w:szCs w:val="24"/>
        </w:rPr>
        <w:t>．唱词中的标点符号：只有书名号及书名号中的标点、间隔号、连接号、具有特殊含意的词语的引号可以出现在唱词中，在每屏唱词中用空格代替标点表示语气停顿，所有标点及空格均使用全角。</w:t>
      </w:r>
    </w:p>
    <w:p w:rsidR="00AE3809" w:rsidRDefault="006D1C2D">
      <w:pPr>
        <w:autoSpaceDE w:val="0"/>
        <w:autoSpaceDN w:val="0"/>
        <w:adjustRightInd w:val="0"/>
        <w:spacing w:line="460" w:lineRule="exact"/>
        <w:ind w:firstLineChars="200" w:firstLine="480"/>
        <w:rPr>
          <w:rFonts w:ascii="宋体" w:cs="黑体"/>
          <w:sz w:val="24"/>
          <w:szCs w:val="24"/>
        </w:rPr>
      </w:pPr>
      <w:r>
        <w:rPr>
          <w:rFonts w:ascii="宋体" w:hAnsi="宋体" w:cs="黑体"/>
          <w:sz w:val="24"/>
          <w:szCs w:val="24"/>
        </w:rPr>
        <w:t>6</w:t>
      </w:r>
      <w:r>
        <w:rPr>
          <w:rFonts w:ascii="宋体" w:hAnsi="宋体" w:cs="黑体" w:hint="eastAsia"/>
          <w:sz w:val="24"/>
          <w:szCs w:val="24"/>
        </w:rPr>
        <w:t>．唱词的断句：断句并不是简单按照字数断，要以内容为断句依据。</w:t>
      </w:r>
    </w:p>
    <w:p w:rsidR="00AE3809" w:rsidRDefault="006D1C2D">
      <w:pPr>
        <w:autoSpaceDE w:val="0"/>
        <w:autoSpaceDN w:val="0"/>
        <w:adjustRightInd w:val="0"/>
        <w:spacing w:line="460" w:lineRule="exact"/>
        <w:ind w:firstLineChars="200" w:firstLine="480"/>
        <w:rPr>
          <w:rFonts w:ascii="宋体" w:hAnsi="宋体" w:cs="黑体"/>
          <w:sz w:val="24"/>
          <w:szCs w:val="24"/>
        </w:rPr>
      </w:pPr>
      <w:r>
        <w:rPr>
          <w:rFonts w:ascii="宋体" w:hAnsi="宋体" w:cs="黑体"/>
          <w:sz w:val="24"/>
          <w:szCs w:val="24"/>
        </w:rPr>
        <w:t>7</w:t>
      </w:r>
      <w:r>
        <w:rPr>
          <w:rFonts w:ascii="宋体" w:hAnsi="宋体" w:cs="黑体" w:hint="eastAsia"/>
          <w:sz w:val="24"/>
          <w:szCs w:val="24"/>
        </w:rPr>
        <w:t>．唱词中的数学公式、化学分子式、物理量和单位，尽量以文本文字呈现；不易用文本文字呈现的、且在视频画面中已经通过</w:t>
      </w:r>
      <w:r>
        <w:rPr>
          <w:rFonts w:ascii="宋体" w:hAnsi="宋体" w:cs="黑体"/>
          <w:sz w:val="24"/>
          <w:szCs w:val="24"/>
        </w:rPr>
        <w:t>PPT</w:t>
      </w:r>
      <w:r>
        <w:rPr>
          <w:rFonts w:ascii="宋体" w:hAnsi="宋体" w:cs="黑体" w:hint="eastAsia"/>
          <w:sz w:val="24"/>
          <w:szCs w:val="24"/>
        </w:rPr>
        <w:t>、板书等方式显示清楚的，可以不加该行唱词。</w:t>
      </w:r>
    </w:p>
    <w:p w:rsidR="00AE3809" w:rsidRDefault="00AE3809">
      <w:pPr>
        <w:autoSpaceDE w:val="0"/>
        <w:autoSpaceDN w:val="0"/>
        <w:adjustRightInd w:val="0"/>
        <w:spacing w:line="460" w:lineRule="exact"/>
      </w:pPr>
    </w:p>
    <w:sectPr w:rsidR="00AE3809" w:rsidSect="00AE3809">
      <w:pgSz w:w="11900" w:h="16838"/>
      <w:pgMar w:top="1440" w:right="1800" w:bottom="144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C2D" w:rsidRDefault="006D1C2D" w:rsidP="003A001D">
      <w:r>
        <w:separator/>
      </w:r>
    </w:p>
  </w:endnote>
  <w:endnote w:type="continuationSeparator" w:id="1">
    <w:p w:rsidR="006D1C2D" w:rsidRDefault="006D1C2D" w:rsidP="003A0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C2D" w:rsidRDefault="006D1C2D" w:rsidP="003A001D">
      <w:r>
        <w:separator/>
      </w:r>
    </w:p>
  </w:footnote>
  <w:footnote w:type="continuationSeparator" w:id="1">
    <w:p w:rsidR="006D1C2D" w:rsidRDefault="006D1C2D" w:rsidP="003A0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2AD0312D"/>
    <w:multiLevelType w:val="multilevel"/>
    <w:tmpl w:val="2AD0312D"/>
    <w:lvl w:ilvl="0">
      <w:start w:val="2"/>
      <w:numFmt w:val="japaneseCounting"/>
      <w:lvlText w:val="（%1）"/>
      <w:lvlJc w:val="left"/>
      <w:pPr>
        <w:ind w:left="1415" w:hanging="855"/>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
    <w:nsid w:val="52D61C53"/>
    <w:multiLevelType w:val="multilevel"/>
    <w:tmpl w:val="52D61C53"/>
    <w:lvl w:ilvl="0">
      <w:start w:val="1"/>
      <w:numFmt w:val="japaneseCounting"/>
      <w:lvlText w:val="（%1）"/>
      <w:lvlJc w:val="left"/>
      <w:pPr>
        <w:ind w:left="1415" w:hanging="855"/>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3">
    <w:nsid w:val="582C4832"/>
    <w:multiLevelType w:val="singleLevel"/>
    <w:tmpl w:val="582C4832"/>
    <w:lvl w:ilvl="0">
      <w:start w:val="5"/>
      <w:numFmt w:val="decimal"/>
      <w:suff w:val="space"/>
      <w:lvlText w:val="%1."/>
      <w:lvlJc w:val="left"/>
    </w:lvl>
  </w:abstractNum>
  <w:abstractNum w:abstractNumId="4">
    <w:nsid w:val="582C48F2"/>
    <w:multiLevelType w:val="singleLevel"/>
    <w:tmpl w:val="582C48F2"/>
    <w:lvl w:ilvl="0">
      <w:start w:val="1"/>
      <w:numFmt w:val="decimal"/>
      <w:suff w:val="space"/>
      <w:lvlText w:val="%1."/>
      <w:lvlJc w:val="left"/>
    </w:lvl>
  </w:abstractNum>
  <w:abstractNum w:abstractNumId="5">
    <w:nsid w:val="582D83AC"/>
    <w:multiLevelType w:val="singleLevel"/>
    <w:tmpl w:val="582D83AC"/>
    <w:lvl w:ilvl="0">
      <w:start w:val="7"/>
      <w:numFmt w:val="decimal"/>
      <w:suff w:val="space"/>
      <w:lvlText w:val="%1."/>
      <w:lvlJc w:val="left"/>
    </w:lvl>
  </w:abstractNum>
  <w:abstractNum w:abstractNumId="6">
    <w:nsid w:val="583296A0"/>
    <w:multiLevelType w:val="singleLevel"/>
    <w:tmpl w:val="583296A0"/>
    <w:lvl w:ilvl="0">
      <w:start w:val="1"/>
      <w:numFmt w:val="decimal"/>
      <w:suff w:val="space"/>
      <w:lvlText w:val="%1."/>
      <w:lvlJc w:val="left"/>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bordersDoNotSurroundHeader/>
  <w:bordersDoNotSurroundFooter/>
  <w:trackRevision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A73705D"/>
    <w:rsid w:val="000F7217"/>
    <w:rsid w:val="00145878"/>
    <w:rsid w:val="00245D6B"/>
    <w:rsid w:val="002F3E9C"/>
    <w:rsid w:val="00315A29"/>
    <w:rsid w:val="003A001D"/>
    <w:rsid w:val="005F5769"/>
    <w:rsid w:val="00645C44"/>
    <w:rsid w:val="006D1C2D"/>
    <w:rsid w:val="00844B1A"/>
    <w:rsid w:val="00861C0A"/>
    <w:rsid w:val="0097061E"/>
    <w:rsid w:val="00A15F38"/>
    <w:rsid w:val="00AE3809"/>
    <w:rsid w:val="00B04A11"/>
    <w:rsid w:val="00F74B09"/>
    <w:rsid w:val="00FE54AC"/>
    <w:rsid w:val="0C974BFB"/>
    <w:rsid w:val="0CB22D44"/>
    <w:rsid w:val="119A4896"/>
    <w:rsid w:val="12DB5EC5"/>
    <w:rsid w:val="1B4F587F"/>
    <w:rsid w:val="1CBC38C9"/>
    <w:rsid w:val="226F2391"/>
    <w:rsid w:val="247E5765"/>
    <w:rsid w:val="2BEE01B8"/>
    <w:rsid w:val="2CFE0D98"/>
    <w:rsid w:val="2D941027"/>
    <w:rsid w:val="31251526"/>
    <w:rsid w:val="316F50A8"/>
    <w:rsid w:val="31725C67"/>
    <w:rsid w:val="37C77384"/>
    <w:rsid w:val="43931F33"/>
    <w:rsid w:val="45B01236"/>
    <w:rsid w:val="469D3183"/>
    <w:rsid w:val="4A50598E"/>
    <w:rsid w:val="4A73705D"/>
    <w:rsid w:val="4D7007F8"/>
    <w:rsid w:val="4DAF4C5A"/>
    <w:rsid w:val="54E93C4F"/>
    <w:rsid w:val="56017695"/>
    <w:rsid w:val="57127011"/>
    <w:rsid w:val="5E762B10"/>
    <w:rsid w:val="615507C5"/>
    <w:rsid w:val="63A116E9"/>
    <w:rsid w:val="63FE1EC0"/>
    <w:rsid w:val="64270AB0"/>
    <w:rsid w:val="66AB4ECA"/>
    <w:rsid w:val="6E113BFC"/>
    <w:rsid w:val="6E9936DB"/>
    <w:rsid w:val="70CE2F13"/>
    <w:rsid w:val="719973E3"/>
    <w:rsid w:val="72AA6623"/>
    <w:rsid w:val="73C63D6A"/>
    <w:rsid w:val="73D3477C"/>
    <w:rsid w:val="74D928AD"/>
    <w:rsid w:val="76950800"/>
    <w:rsid w:val="7A453145"/>
    <w:rsid w:val="7B3968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09"/>
    <w:rPr>
      <w:sz w:val="21"/>
      <w:szCs w:val="22"/>
    </w:rPr>
  </w:style>
  <w:style w:type="paragraph" w:styleId="2">
    <w:name w:val="heading 2"/>
    <w:basedOn w:val="a"/>
    <w:next w:val="a"/>
    <w:unhideWhenUsed/>
    <w:qFormat/>
    <w:rsid w:val="00AE380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AE3809"/>
    <w:rPr>
      <w:b/>
      <w:bCs/>
    </w:rPr>
  </w:style>
  <w:style w:type="paragraph" w:styleId="a4">
    <w:name w:val="annotation text"/>
    <w:basedOn w:val="a"/>
    <w:link w:val="Char0"/>
    <w:qFormat/>
    <w:rsid w:val="00AE3809"/>
  </w:style>
  <w:style w:type="paragraph" w:styleId="a5">
    <w:name w:val="Balloon Text"/>
    <w:basedOn w:val="a"/>
    <w:link w:val="Char1"/>
    <w:qFormat/>
    <w:rsid w:val="00AE3809"/>
    <w:rPr>
      <w:sz w:val="18"/>
      <w:szCs w:val="18"/>
    </w:rPr>
  </w:style>
  <w:style w:type="paragraph" w:styleId="a6">
    <w:name w:val="footer"/>
    <w:basedOn w:val="a"/>
    <w:link w:val="Char2"/>
    <w:qFormat/>
    <w:rsid w:val="00AE3809"/>
    <w:pPr>
      <w:tabs>
        <w:tab w:val="center" w:pos="4153"/>
        <w:tab w:val="right" w:pos="8306"/>
      </w:tabs>
      <w:snapToGrid w:val="0"/>
    </w:pPr>
    <w:rPr>
      <w:sz w:val="18"/>
      <w:szCs w:val="18"/>
    </w:rPr>
  </w:style>
  <w:style w:type="paragraph" w:styleId="a7">
    <w:name w:val="header"/>
    <w:basedOn w:val="a"/>
    <w:link w:val="Char3"/>
    <w:qFormat/>
    <w:rsid w:val="00AE3809"/>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sid w:val="00AE3809"/>
    <w:rPr>
      <w:color w:val="0000FF"/>
      <w:u w:val="single"/>
    </w:rPr>
  </w:style>
  <w:style w:type="character" w:styleId="a9">
    <w:name w:val="annotation reference"/>
    <w:basedOn w:val="a0"/>
    <w:qFormat/>
    <w:rsid w:val="00AE3809"/>
    <w:rPr>
      <w:sz w:val="21"/>
      <w:szCs w:val="21"/>
    </w:rPr>
  </w:style>
  <w:style w:type="table" w:styleId="aa">
    <w:name w:val="Table Grid"/>
    <w:basedOn w:val="a1"/>
    <w:qFormat/>
    <w:rsid w:val="00AE38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小节标题"/>
    <w:basedOn w:val="a"/>
    <w:next w:val="a"/>
    <w:qFormat/>
    <w:rsid w:val="00AE3809"/>
    <w:pPr>
      <w:spacing w:before="175" w:after="102" w:line="566" w:lineRule="atLeast"/>
    </w:pPr>
    <w:rPr>
      <w:rFonts w:eastAsia="黑体"/>
      <w:color w:val="000000"/>
      <w:szCs w:val="20"/>
      <w:u w:color="000000"/>
    </w:rPr>
  </w:style>
  <w:style w:type="character" w:customStyle="1" w:styleId="Char1">
    <w:name w:val="批注框文本 Char"/>
    <w:basedOn w:val="a0"/>
    <w:link w:val="a5"/>
    <w:qFormat/>
    <w:rsid w:val="00AE3809"/>
    <w:rPr>
      <w:rFonts w:ascii="Times New Roman" w:eastAsia="宋体" w:hAnsi="Times New Roman" w:cs="Times New Roman"/>
      <w:sz w:val="18"/>
      <w:szCs w:val="18"/>
    </w:rPr>
  </w:style>
  <w:style w:type="character" w:customStyle="1" w:styleId="Char3">
    <w:name w:val="页眉 Char"/>
    <w:basedOn w:val="a0"/>
    <w:link w:val="a7"/>
    <w:qFormat/>
    <w:rsid w:val="00AE3809"/>
    <w:rPr>
      <w:rFonts w:ascii="Times New Roman" w:eastAsia="宋体" w:hAnsi="Times New Roman" w:cs="Times New Roman"/>
      <w:sz w:val="18"/>
      <w:szCs w:val="18"/>
    </w:rPr>
  </w:style>
  <w:style w:type="character" w:customStyle="1" w:styleId="Char2">
    <w:name w:val="页脚 Char"/>
    <w:basedOn w:val="a0"/>
    <w:link w:val="a6"/>
    <w:qFormat/>
    <w:rsid w:val="00AE3809"/>
    <w:rPr>
      <w:rFonts w:ascii="Times New Roman" w:eastAsia="宋体" w:hAnsi="Times New Roman" w:cs="Times New Roman"/>
      <w:sz w:val="18"/>
      <w:szCs w:val="18"/>
    </w:rPr>
  </w:style>
  <w:style w:type="paragraph" w:customStyle="1" w:styleId="1">
    <w:name w:val="列出段落1"/>
    <w:basedOn w:val="a"/>
    <w:uiPriority w:val="99"/>
    <w:unhideWhenUsed/>
    <w:qFormat/>
    <w:rsid w:val="00AE3809"/>
    <w:pPr>
      <w:ind w:firstLineChars="200" w:firstLine="420"/>
    </w:pPr>
  </w:style>
  <w:style w:type="character" w:customStyle="1" w:styleId="Char0">
    <w:name w:val="批注文字 Char"/>
    <w:basedOn w:val="a0"/>
    <w:link w:val="a4"/>
    <w:qFormat/>
    <w:rsid w:val="00AE3809"/>
    <w:rPr>
      <w:rFonts w:ascii="Times New Roman" w:eastAsia="宋体" w:hAnsi="Times New Roman" w:cs="Times New Roman"/>
      <w:sz w:val="21"/>
      <w:szCs w:val="22"/>
    </w:rPr>
  </w:style>
  <w:style w:type="character" w:customStyle="1" w:styleId="Char">
    <w:name w:val="批注主题 Char"/>
    <w:basedOn w:val="Char0"/>
    <w:link w:val="a3"/>
    <w:semiHidden/>
    <w:qFormat/>
    <w:rsid w:val="00AE3809"/>
    <w:rPr>
      <w:rFonts w:ascii="Times New Roman" w:eastAsia="宋体" w:hAnsi="Times New Roman" w:cs="Times New Roman"/>
      <w:b/>
      <w:bCs/>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866</Words>
  <Characters>4940</Characters>
  <Application>Microsoft Office Word</Application>
  <DocSecurity>0</DocSecurity>
  <Lines>41</Lines>
  <Paragraphs>11</Paragraphs>
  <ScaleCrop>false</ScaleCrop>
  <Company>Microsoft</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UOOC</dc:creator>
  <cp:lastModifiedBy>Dell</cp:lastModifiedBy>
  <cp:revision>13</cp:revision>
  <dcterms:created xsi:type="dcterms:W3CDTF">2016-11-17T09:21:00Z</dcterms:created>
  <dcterms:modified xsi:type="dcterms:W3CDTF">2016-11-24T02:27:00Z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