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360" w:lineRule="auto"/>
        <w:jc w:val="center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杭州电子科技大学</w:t>
      </w:r>
    </w:p>
    <w:p>
      <w:pPr>
        <w:pStyle w:val="2"/>
        <w:spacing w:before="0" w:after="0" w:line="360" w:lineRule="auto"/>
        <w:jc w:val="center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网络接入服务申请备案表</w:t>
      </w:r>
    </w:p>
    <w:tbl>
      <w:tblPr>
        <w:tblStyle w:val="6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5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89" w:type="dxa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网站（系统）名称</w:t>
            </w:r>
          </w:p>
        </w:tc>
        <w:tc>
          <w:tcPr>
            <w:tcW w:w="5811" w:type="dxa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/>
                <w:i/>
                <w:iCs/>
                <w:color w:val="A6A6A6" w:themeColor="background1" w:themeShade="A6"/>
                <w:lang w:val="en-US" w:eastAsia="zh-CN"/>
              </w:rPr>
              <w:t>必填，如：</w:t>
            </w:r>
            <w:r>
              <w:rPr>
                <w:rFonts w:hint="eastAsia"/>
                <w:color w:val="A6A6A6" w:themeColor="background1" w:themeShade="A6"/>
              </w:rPr>
              <w:t>本科招生网站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89" w:type="dxa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网络安全责任人工号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（需正式在编教职工）</w:t>
            </w:r>
          </w:p>
        </w:tc>
        <w:tc>
          <w:tcPr>
            <w:tcW w:w="5811" w:type="dxa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/>
                <w:i/>
                <w:iCs/>
                <w:color w:val="A6A6A6" w:themeColor="background1" w:themeShade="A6"/>
                <w:lang w:val="en-US" w:eastAsia="zh-CN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89" w:type="dxa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网络安全责任人姓名</w:t>
            </w:r>
          </w:p>
        </w:tc>
        <w:tc>
          <w:tcPr>
            <w:tcW w:w="5811" w:type="dxa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/>
                <w:i/>
                <w:iCs/>
                <w:color w:val="A6A6A6" w:themeColor="background1" w:themeShade="A6"/>
                <w:lang w:val="en-US" w:eastAsia="zh-CN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89" w:type="dxa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网站（系统）域名</w:t>
            </w:r>
          </w:p>
        </w:tc>
        <w:tc>
          <w:tcPr>
            <w:tcW w:w="5811" w:type="dxa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/>
                <w:i/>
                <w:iCs/>
                <w:color w:val="A6A6A6" w:themeColor="background1" w:themeShade="A6"/>
                <w:lang w:val="en-US" w:eastAsia="zh-CN"/>
              </w:rPr>
              <w:t>必填，如：192.168.100.100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89" w:type="dxa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网站（系统）I</w:t>
            </w:r>
            <w:r>
              <w:rPr>
                <w:rFonts w:ascii="宋体" w:hAnsi="宋体" w:eastAsia="宋体"/>
              </w:rPr>
              <w:t>P</w:t>
            </w:r>
            <w:r>
              <w:rPr>
                <w:rFonts w:hint="eastAsia" w:ascii="宋体" w:hAnsi="宋体" w:eastAsia="宋体"/>
              </w:rPr>
              <w:t>地址</w:t>
            </w:r>
          </w:p>
        </w:tc>
        <w:tc>
          <w:tcPr>
            <w:tcW w:w="5811" w:type="dxa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/>
                <w:i/>
                <w:iCs/>
                <w:color w:val="A6A6A6" w:themeColor="background1" w:themeShade="A6"/>
                <w:lang w:val="en-US" w:eastAsia="zh-CN"/>
              </w:rPr>
              <w:t>必填，如：192.168.100.100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89" w:type="dxa"/>
            <w:vAlign w:val="center"/>
          </w:tcPr>
          <w:p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5811" w:type="dxa"/>
            <w:vAlign w:val="center"/>
          </w:tcPr>
          <w:p>
            <w:pPr>
              <w:rPr>
                <w:rFonts w:hint="eastAsia"/>
                <w:i/>
                <w:iCs/>
                <w:color w:val="A6A6A6" w:themeColor="background1" w:themeShade="A6"/>
                <w:lang w:val="en-US" w:eastAsia="zh-CN"/>
              </w:rPr>
            </w:pPr>
            <w:r>
              <w:rPr>
                <w:rFonts w:hint="eastAsia"/>
                <w:i/>
                <w:iCs/>
                <w:color w:val="A6A6A6" w:themeColor="background1" w:themeShade="A6"/>
                <w:lang w:val="en-US" w:eastAsia="zh-CN"/>
              </w:rPr>
              <w:t>选填，如</w:t>
            </w:r>
            <w:r>
              <w:rPr>
                <w:rFonts w:ascii="微软雅黑" w:hAnsi="微软雅黑" w:eastAsia="微软雅黑" w:cs="微软雅黑"/>
                <w:i/>
                <w:iCs/>
                <w:caps w:val="0"/>
                <w:color w:val="A6A6A6" w:themeColor="background1" w:themeShade="A6"/>
                <w:spacing w:val="0"/>
                <w:sz w:val="21"/>
                <w:szCs w:val="21"/>
                <w:shd w:val="clear" w:fill="FFFFFF"/>
              </w:rPr>
              <w:t>7001端口对外开放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689" w:type="dxa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网络接入服务开始时间</w:t>
            </w:r>
          </w:p>
        </w:tc>
        <w:tc>
          <w:tcPr>
            <w:tcW w:w="581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/>
                <w:i/>
                <w:iCs/>
                <w:color w:val="A6A6A6" w:themeColor="background1" w:themeShade="A6"/>
                <w:lang w:val="en-US" w:eastAsia="zh-CN"/>
              </w:rPr>
              <w:t>必填，格式如：</w:t>
            </w:r>
            <w:r>
              <w:rPr>
                <w:rFonts w:hint="eastAsia"/>
                <w:i/>
                <w:iCs/>
                <w:color w:val="A6A6A6" w:themeColor="background1" w:themeShade="A6"/>
              </w:rPr>
              <w:t>2</w:t>
            </w:r>
            <w:r>
              <w:rPr>
                <w:i/>
                <w:iCs/>
                <w:color w:val="A6A6A6" w:themeColor="background1" w:themeShade="A6"/>
              </w:rPr>
              <w:t>021</w:t>
            </w:r>
            <w:r>
              <w:rPr>
                <w:rFonts w:hint="eastAsia"/>
                <w:i/>
                <w:iCs/>
                <w:color w:val="A6A6A6" w:themeColor="background1" w:themeShade="A6"/>
              </w:rPr>
              <w:t>年</w:t>
            </w:r>
            <w:r>
              <w:rPr>
                <w:i/>
                <w:iCs/>
                <w:color w:val="A6A6A6" w:themeColor="background1" w:themeShade="A6"/>
              </w:rPr>
              <w:t>7</w:t>
            </w:r>
            <w:r>
              <w:rPr>
                <w:rFonts w:hint="eastAsia"/>
                <w:i/>
                <w:iCs/>
                <w:color w:val="A6A6A6" w:themeColor="background1" w:themeShade="A6"/>
              </w:rPr>
              <w:t>月</w:t>
            </w:r>
            <w:r>
              <w:rPr>
                <w:i/>
                <w:iCs/>
                <w:color w:val="A6A6A6" w:themeColor="background1" w:themeShade="A6"/>
              </w:rPr>
              <w:t>1</w:t>
            </w:r>
            <w:r>
              <w:rPr>
                <w:rFonts w:hint="eastAsia"/>
                <w:i/>
                <w:iCs/>
                <w:color w:val="A6A6A6" w:themeColor="background1" w:themeShade="A6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2689" w:type="dxa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网络接入服务结束时间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（备案时间最长1学年）</w:t>
            </w:r>
          </w:p>
        </w:tc>
        <w:tc>
          <w:tcPr>
            <w:tcW w:w="581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/>
                <w:i/>
                <w:iCs/>
                <w:color w:val="A6A6A6" w:themeColor="background1" w:themeShade="A6"/>
                <w:lang w:val="en-US" w:eastAsia="zh-CN"/>
              </w:rPr>
              <w:t>必填，格式如：2022年6月30日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89" w:type="dxa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网络安全与数据安全承诺</w:t>
            </w:r>
          </w:p>
        </w:tc>
        <w:tc>
          <w:tcPr>
            <w:tcW w:w="5811" w:type="dxa"/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该网站已经过国家有关部门或第三方安全服务公司的安全检测，不存在以下网络安全隐患：本业务系统及其依赖的操作系统、数据库、Web服务器、Web中间件等核心软件的安全隐患包括但不限于未更新至最新软件版本、已停止官方补丁支持、弱密码认证、密码明文存储等；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本系统（网站）存有的公民个人敏感信息，包括但不限于身份证号码、银行账号、手机号码、家庭地址等条数小于5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条，且所有公民个人敏感信息已加密存储；存储超过5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条以上公民个人敏感信息的，已通过国家公安部门颁发的二级以上的信息系统等级保护认证；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如有违反《中华人民共和国网络安全法》、《中华人民共和国数据安全法》和《中华人民共和国个人信息保护法》，本网站（系统）的网络安全责任人和部门负责人无条件承担相应的法律责任。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89" w:type="dxa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部门意见</w:t>
            </w:r>
          </w:p>
        </w:tc>
        <w:tc>
          <w:tcPr>
            <w:tcW w:w="5811" w:type="dxa"/>
            <w:vAlign w:val="center"/>
          </w:tcPr>
          <w:p>
            <w:pPr>
              <w:pStyle w:val="9"/>
              <w:ind w:left="720" w:firstLine="0" w:firstLineChars="0"/>
              <w:rPr>
                <w:rFonts w:ascii="宋体" w:hAnsi="宋体" w:eastAsia="宋体"/>
              </w:rPr>
            </w:pPr>
          </w:p>
          <w:p>
            <w:pPr>
              <w:pStyle w:val="9"/>
              <w:ind w:left="720" w:firstLine="0" w:firstLineChars="0"/>
              <w:rPr>
                <w:rFonts w:ascii="宋体" w:hAnsi="宋体" w:eastAsia="宋体"/>
              </w:rPr>
            </w:pPr>
          </w:p>
          <w:p>
            <w:pPr>
              <w:pStyle w:val="9"/>
              <w:ind w:left="720"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部门负责人 </w:t>
            </w:r>
            <w:r>
              <w:rPr>
                <w:rFonts w:ascii="宋体" w:hAnsi="宋体" w:eastAsia="宋体"/>
              </w:rPr>
              <w:t xml:space="preserve">                   </w:t>
            </w:r>
            <w:r>
              <w:rPr>
                <w:rFonts w:hint="eastAsia" w:ascii="宋体" w:hAnsi="宋体" w:eastAsia="宋体"/>
              </w:rPr>
              <w:t>部门公章</w:t>
            </w:r>
          </w:p>
          <w:p>
            <w:pPr>
              <w:pStyle w:val="9"/>
              <w:ind w:left="720" w:firstLine="0" w:firstLineChars="0"/>
              <w:rPr>
                <w:rFonts w:ascii="宋体" w:hAnsi="宋体" w:eastAsia="宋体"/>
              </w:rPr>
            </w:pPr>
          </w:p>
          <w:p>
            <w:pPr>
              <w:pStyle w:val="9"/>
              <w:ind w:left="720" w:firstLine="0" w:firstLineChars="0"/>
              <w:jc w:val="righ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宋体" w:hAnsi="宋体" w:eastAsia="宋体"/>
              </w:rPr>
              <w:t xml:space="preserve">     </w:t>
            </w:r>
            <w:r>
              <w:rPr>
                <w:rFonts w:hint="eastAsia" w:ascii="宋体" w:hAnsi="宋体" w:eastAsia="宋体"/>
              </w:rPr>
              <w:t xml:space="preserve">年 </w:t>
            </w:r>
            <w:r>
              <w:rPr>
                <w:rFonts w:ascii="宋体" w:hAnsi="宋体" w:eastAsia="宋体"/>
              </w:rPr>
              <w:t xml:space="preserve">    </w:t>
            </w:r>
            <w:r>
              <w:rPr>
                <w:rFonts w:hint="eastAsia" w:ascii="宋体" w:hAnsi="宋体" w:eastAsia="宋体"/>
              </w:rPr>
              <w:t xml:space="preserve">月 </w:t>
            </w:r>
            <w:r>
              <w:rPr>
                <w:rFonts w:ascii="宋体" w:hAnsi="宋体" w:eastAsia="宋体"/>
              </w:rPr>
              <w:t xml:space="preserve">     </w:t>
            </w:r>
            <w:r>
              <w:rPr>
                <w:rFonts w:hint="eastAsia" w:ascii="宋体" w:hAnsi="宋体" w:eastAsia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89" w:type="dxa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网络数据中心意见</w:t>
            </w:r>
          </w:p>
        </w:tc>
        <w:tc>
          <w:tcPr>
            <w:tcW w:w="5811" w:type="dxa"/>
            <w:vAlign w:val="center"/>
          </w:tcPr>
          <w:p>
            <w:pPr>
              <w:pStyle w:val="9"/>
              <w:ind w:left="720" w:firstLine="0" w:firstLineChars="0"/>
              <w:rPr>
                <w:rFonts w:ascii="宋体" w:hAnsi="宋体" w:eastAsia="宋体"/>
              </w:rPr>
            </w:pPr>
          </w:p>
          <w:p>
            <w:pPr>
              <w:pStyle w:val="9"/>
              <w:ind w:left="720" w:firstLine="0" w:firstLineChars="0"/>
              <w:rPr>
                <w:rFonts w:ascii="宋体" w:hAnsi="宋体" w:eastAsia="宋体"/>
              </w:rPr>
            </w:pPr>
          </w:p>
          <w:p>
            <w:pPr>
              <w:pStyle w:val="9"/>
              <w:ind w:left="720"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部门负责人 </w:t>
            </w:r>
            <w:r>
              <w:rPr>
                <w:rFonts w:ascii="宋体" w:hAnsi="宋体" w:eastAsia="宋体"/>
              </w:rPr>
              <w:t xml:space="preserve">                   </w:t>
            </w:r>
            <w:r>
              <w:rPr>
                <w:rFonts w:hint="eastAsia" w:ascii="宋体" w:hAnsi="宋体" w:eastAsia="宋体"/>
              </w:rPr>
              <w:t>部门公章</w:t>
            </w:r>
          </w:p>
          <w:p>
            <w:pPr>
              <w:pStyle w:val="9"/>
              <w:ind w:left="720" w:firstLine="0" w:firstLineChars="0"/>
              <w:rPr>
                <w:rFonts w:ascii="宋体" w:hAnsi="宋体" w:eastAsia="宋体"/>
              </w:rPr>
            </w:pPr>
          </w:p>
          <w:p>
            <w:pPr>
              <w:pStyle w:val="9"/>
              <w:ind w:left="720" w:firstLine="0" w:firstLineChars="0"/>
              <w:jc w:val="righ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宋体" w:hAnsi="宋体" w:eastAsia="宋体"/>
              </w:rPr>
              <w:t xml:space="preserve">     </w:t>
            </w:r>
            <w:r>
              <w:rPr>
                <w:rFonts w:hint="eastAsia" w:ascii="宋体" w:hAnsi="宋体" w:eastAsia="宋体"/>
              </w:rPr>
              <w:t xml:space="preserve">年 </w:t>
            </w:r>
            <w:r>
              <w:rPr>
                <w:rFonts w:ascii="宋体" w:hAnsi="宋体" w:eastAsia="宋体"/>
              </w:rPr>
              <w:t xml:space="preserve">    </w:t>
            </w:r>
            <w:r>
              <w:rPr>
                <w:rFonts w:hint="eastAsia" w:ascii="宋体" w:hAnsi="宋体" w:eastAsia="宋体"/>
              </w:rPr>
              <w:t xml:space="preserve">月 </w:t>
            </w:r>
            <w:r>
              <w:rPr>
                <w:rFonts w:ascii="宋体" w:hAnsi="宋体" w:eastAsia="宋体"/>
              </w:rPr>
              <w:t xml:space="preserve">     </w:t>
            </w:r>
            <w:r>
              <w:rPr>
                <w:rFonts w:hint="eastAsia" w:ascii="宋体" w:hAnsi="宋体" w:eastAsia="宋体"/>
              </w:rPr>
              <w:t>日</w:t>
            </w:r>
          </w:p>
        </w:tc>
      </w:tr>
    </w:tbl>
    <w:p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注：需备案的网络接入服务包括网站、业务系统、微信小程序、微信公众号等。网络接入服务需每学年申请备案，每次备案仅该学年有效，网络安全责任人更换后需及时通知网络数据中心。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641E2A"/>
    <w:multiLevelType w:val="multilevel"/>
    <w:tmpl w:val="16641E2A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A80"/>
    <w:rsid w:val="00184867"/>
    <w:rsid w:val="00184F76"/>
    <w:rsid w:val="00204A21"/>
    <w:rsid w:val="00292163"/>
    <w:rsid w:val="004B3351"/>
    <w:rsid w:val="005263B6"/>
    <w:rsid w:val="00554A80"/>
    <w:rsid w:val="00601CFB"/>
    <w:rsid w:val="0061236B"/>
    <w:rsid w:val="006E2CE7"/>
    <w:rsid w:val="007A65DC"/>
    <w:rsid w:val="007C2755"/>
    <w:rsid w:val="007D59A2"/>
    <w:rsid w:val="007E02D3"/>
    <w:rsid w:val="007E0C79"/>
    <w:rsid w:val="0081235B"/>
    <w:rsid w:val="00870E7F"/>
    <w:rsid w:val="0094021C"/>
    <w:rsid w:val="00956A80"/>
    <w:rsid w:val="00995BE4"/>
    <w:rsid w:val="009D645E"/>
    <w:rsid w:val="00B23A4A"/>
    <w:rsid w:val="00BC39FB"/>
    <w:rsid w:val="00C13196"/>
    <w:rsid w:val="00DB737B"/>
    <w:rsid w:val="00DE0A7F"/>
    <w:rsid w:val="00DE5B0A"/>
    <w:rsid w:val="00E713C8"/>
    <w:rsid w:val="00EA2A06"/>
    <w:rsid w:val="00EE1599"/>
    <w:rsid w:val="00F17013"/>
    <w:rsid w:val="00F721D1"/>
    <w:rsid w:val="0EC25772"/>
    <w:rsid w:val="1F397036"/>
    <w:rsid w:val="27374F9F"/>
    <w:rsid w:val="4A791401"/>
    <w:rsid w:val="68935B36"/>
    <w:rsid w:val="7985308D"/>
    <w:rsid w:val="79C5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1 字符"/>
    <w:basedOn w:val="7"/>
    <w:link w:val="2"/>
    <w:uiPriority w:val="9"/>
    <w:rPr>
      <w:b/>
      <w:bCs/>
      <w:kern w:val="44"/>
      <w:sz w:val="44"/>
      <w:szCs w:val="4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602</Characters>
  <Lines>5</Lines>
  <Paragraphs>1</Paragraphs>
  <TotalTime>0</TotalTime>
  <ScaleCrop>false</ScaleCrop>
  <LinksUpToDate>false</LinksUpToDate>
  <CharactersWithSpaces>706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2021-08-23T09:06:00Z</dcterms:created>
  <dc:creator>Congfeng Jiang</dc:creator>
  <cp:lastModifiedBy>小鱼儿</cp:lastModifiedBy>
  <dcterms:modified xsi:type="dcterms:W3CDTF">2021-08-31T06:21:41Z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2DAAB978074A4AA3972F98EDF921EC18</vt:lpwstr>
  </property>
</Properties>
</file>