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D7548">
      <w:pPr>
        <w:spacing w:before="319" w:beforeLines="100" w:after="319" w:afterLines="100"/>
        <w:jc w:val="center"/>
        <w:rPr>
          <w:rFonts w:hint="eastAsia" w:ascii="仿宋_GB2312" w:hAnsi="仿宋_GB2312"/>
          <w:b/>
          <w:bCs/>
          <w:sz w:val="32"/>
          <w:szCs w:val="32"/>
        </w:rPr>
      </w:pPr>
      <w:r>
        <w:rPr>
          <w:rFonts w:ascii="仿宋_GB2312" w:hAnsi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ascii="宋体" w:hAnsi="宋体"/>
          <w:b/>
          <w:bCs/>
          <w:sz w:val="32"/>
          <w:szCs w:val="32"/>
        </w:rPr>
        <w:t>年度</w:t>
      </w:r>
      <w:r>
        <w:rPr>
          <w:rFonts w:hint="eastAsia" w:ascii="宋体" w:hAnsi="宋体"/>
          <w:b/>
          <w:bCs/>
          <w:sz w:val="32"/>
          <w:szCs w:val="32"/>
        </w:rPr>
        <w:t>目标任务考核指标</w:t>
      </w:r>
      <w:r>
        <w:rPr>
          <w:rFonts w:ascii="宋体" w:hAnsi="宋体"/>
          <w:b/>
          <w:bCs/>
          <w:sz w:val="32"/>
          <w:szCs w:val="32"/>
        </w:rPr>
        <w:t>分值分配表</w:t>
      </w:r>
    </w:p>
    <w:tbl>
      <w:tblPr>
        <w:tblStyle w:val="2"/>
        <w:tblW w:w="8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095"/>
        <w:gridCol w:w="4485"/>
      </w:tblGrid>
      <w:tr w14:paraId="3F6A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E4F45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指标名称：</w:t>
            </w:r>
          </w:p>
        </w:tc>
      </w:tr>
      <w:tr w14:paraId="5CCED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56FB6">
            <w:pPr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业绩分总表对应首列序号：</w:t>
            </w:r>
          </w:p>
        </w:tc>
      </w:tr>
      <w:tr w14:paraId="267BA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B71D7">
            <w:pP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业绩类型：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本科教学业绩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研究生教学业绩</w:t>
            </w:r>
          </w:p>
          <w:p w14:paraId="64216C17">
            <w:pPr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科研业绩   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其他业绩</w:t>
            </w:r>
          </w:p>
        </w:tc>
      </w:tr>
      <w:tr w14:paraId="2B73C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4CA6D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目标任务考核指标分值：</w:t>
            </w:r>
          </w:p>
        </w:tc>
      </w:tr>
      <w:tr w14:paraId="0F14C1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715C9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负责人：</w:t>
            </w:r>
          </w:p>
        </w:tc>
      </w:tr>
      <w:tr w14:paraId="7B1F8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DB000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参与人员：</w:t>
            </w:r>
          </w:p>
        </w:tc>
      </w:tr>
      <w:tr w14:paraId="261A5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3DEEE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分配方案</w:t>
            </w:r>
          </w:p>
        </w:tc>
      </w:tr>
      <w:tr w14:paraId="265CB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DD6C0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序号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714491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教师姓名</w:t>
            </w: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4D3A91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分配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分值</w:t>
            </w:r>
          </w:p>
        </w:tc>
      </w:tr>
      <w:tr w14:paraId="14EB6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4E98C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024056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59A85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3C544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09527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DC3507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BED91D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8982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71FDD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5CEF14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721FE3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73074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1CD21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4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AE12DC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2F7922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7B13F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F8C16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282586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5D83FC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4A3AE4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DC3B5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AFD085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68A6FF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1CC9D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ED6D0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F9EF7C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1FA2C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6EF9F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5421E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7834F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C29232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64292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6CA24"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合计</w:t>
            </w: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81AD94"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</w:tbl>
    <w:p w14:paraId="62537DC7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负责人签名：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</w:t>
      </w:r>
    </w:p>
    <w:p w14:paraId="1660BA6F"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GRkMjlkMmU3MjY2ZTI2NjM5NjMzZGMyNjk4YTgifQ=="/>
  </w:docVars>
  <w:rsids>
    <w:rsidRoot w:val="566D02A1"/>
    <w:rsid w:val="32C20171"/>
    <w:rsid w:val="37594B98"/>
    <w:rsid w:val="4148354E"/>
    <w:rsid w:val="506F4D2B"/>
    <w:rsid w:val="566D02A1"/>
    <w:rsid w:val="58E5002E"/>
    <w:rsid w:val="6C3D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107</Characters>
  <Lines>0</Lines>
  <Paragraphs>0</Paragraphs>
  <TotalTime>8</TotalTime>
  <ScaleCrop>false</ScaleCrop>
  <LinksUpToDate>false</LinksUpToDate>
  <CharactersWithSpaces>216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2023-01-03T03:56:00Z</dcterms:created>
  <dc:creator>dell</dc:creator>
  <cp:lastModifiedBy>王伟臻</cp:lastModifiedBy>
  <dcterms:modified xsi:type="dcterms:W3CDTF">2024-12-31T00:05:53Z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B7D8715A3EDF4D89B2E6504774301C03</vt:lpwstr>
  </property>
  <property fmtid="{D5CDD505-2E9C-101B-9397-08002B2CF9AE}" pid="4" name="KSOTemplateDocerSaveRecord">
    <vt:lpwstr>eyJoZGlkIjoiYzdiMGRkMjlkMmU3MjY2ZTI2NjM5NjMzZGMyNjk4YTgiLCJ1c2VySWQiOiI0MTg0OTk2NjQifQ==</vt:lpwstr>
  </property>
</Properties>
</file>