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4A1F2B">
      <w:pPr>
        <w:spacing w:before="319" w:beforeLines="100" w:after="319" w:afterLines="100"/>
        <w:jc w:val="center"/>
        <w:rPr>
          <w:rFonts w:ascii="宋体" w:hAnsi="宋体"/>
          <w:b/>
          <w:bCs/>
          <w:sz w:val="32"/>
          <w:szCs w:val="32"/>
        </w:rPr>
      </w:pPr>
      <w:r>
        <w:rPr>
          <w:rFonts w:ascii="宋体" w:hAnsi="宋体"/>
          <w:b/>
          <w:bCs/>
          <w:sz w:val="32"/>
          <w:szCs w:val="32"/>
        </w:rPr>
        <w:t>20</w:t>
      </w:r>
      <w:r>
        <w:rPr>
          <w:rFonts w:hint="eastAsia" w:ascii="宋体" w:hAnsi="宋体"/>
          <w:b/>
          <w:bCs/>
          <w:sz w:val="32"/>
          <w:szCs w:val="32"/>
          <w:lang w:val="en-US" w:eastAsia="zh-CN"/>
        </w:rPr>
        <w:t>24</w:t>
      </w:r>
      <w:r>
        <w:rPr>
          <w:rFonts w:ascii="宋体" w:hAnsi="宋体"/>
          <w:b/>
          <w:bCs/>
          <w:sz w:val="32"/>
          <w:szCs w:val="32"/>
        </w:rPr>
        <w:t>年度</w:t>
      </w:r>
      <w:r>
        <w:rPr>
          <w:rFonts w:hint="eastAsia" w:ascii="宋体" w:hAnsi="宋体"/>
          <w:b/>
          <w:bCs/>
          <w:sz w:val="32"/>
          <w:szCs w:val="32"/>
        </w:rPr>
        <w:t>团队目标任务考核指标分值</w:t>
      </w:r>
      <w:r>
        <w:rPr>
          <w:rFonts w:ascii="宋体" w:hAnsi="宋体"/>
          <w:b/>
          <w:bCs/>
          <w:sz w:val="32"/>
          <w:szCs w:val="32"/>
        </w:rPr>
        <w:t>分配表</w:t>
      </w:r>
    </w:p>
    <w:tbl>
      <w:tblPr>
        <w:tblStyle w:val="2"/>
        <w:tblW w:w="898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4"/>
        <w:gridCol w:w="2541"/>
        <w:gridCol w:w="1346"/>
        <w:gridCol w:w="1347"/>
        <w:gridCol w:w="1188"/>
        <w:gridCol w:w="1188"/>
      </w:tblGrid>
      <w:tr w14:paraId="3B5C9D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1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33E33E">
            <w:pPr>
              <w:widowControl/>
              <w:spacing w:line="46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</w:rPr>
              <w:t>团队名称</w:t>
            </w:r>
          </w:p>
        </w:tc>
        <w:tc>
          <w:tcPr>
            <w:tcW w:w="761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98F83C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</w:rPr>
              <w:t>　</w:t>
            </w:r>
          </w:p>
        </w:tc>
      </w:tr>
      <w:tr w14:paraId="634F2D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137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0E614D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</w:rPr>
              <w:t>负责人</w:t>
            </w:r>
          </w:p>
        </w:tc>
        <w:tc>
          <w:tcPr>
            <w:tcW w:w="7610" w:type="dxa"/>
            <w:gridSpan w:val="5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6ECD9E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</w:rPr>
              <w:t>　</w:t>
            </w:r>
          </w:p>
        </w:tc>
      </w:tr>
      <w:tr w14:paraId="488D88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984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0370B1D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</w:rPr>
              <w:t>目标任务</w:t>
            </w:r>
            <w:bookmarkStart w:id="0" w:name="_GoBack"/>
            <w:bookmarkEnd w:id="0"/>
            <w:r>
              <w:rPr>
                <w:rFonts w:hint="eastAsia" w:ascii="微软雅黑" w:hAnsi="微软雅黑" w:eastAsia="微软雅黑" w:cs="宋体"/>
                <w:color w:val="000000"/>
                <w:kern w:val="0"/>
              </w:rPr>
              <w:t>考核指标分值折算业绩分分配方案</w:t>
            </w:r>
          </w:p>
        </w:tc>
      </w:tr>
      <w:tr w14:paraId="3434B5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915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 w14:paraId="43FE3071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</w:rPr>
              <w:t>指标名称</w:t>
            </w:r>
          </w:p>
        </w:tc>
        <w:tc>
          <w:tcPr>
            <w:tcW w:w="269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E16F56A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</w:rPr>
              <w:t>分配前</w:t>
            </w:r>
          </w:p>
        </w:tc>
        <w:tc>
          <w:tcPr>
            <w:tcW w:w="237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E8A2781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</w:rPr>
              <w:t>分配后</w:t>
            </w:r>
          </w:p>
        </w:tc>
      </w:tr>
      <w:tr w14:paraId="583A38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915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 w14:paraId="6488EED3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3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D9CAD3B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</w:rPr>
              <w:t>教师姓名</w:t>
            </w:r>
          </w:p>
        </w:tc>
        <w:tc>
          <w:tcPr>
            <w:tcW w:w="13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B856EF8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</w:rPr>
              <w:t>业绩分</w:t>
            </w:r>
          </w:p>
        </w:tc>
        <w:tc>
          <w:tcPr>
            <w:tcW w:w="11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599A7D9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</w:rPr>
              <w:t>教师姓名</w:t>
            </w:r>
          </w:p>
        </w:tc>
        <w:tc>
          <w:tcPr>
            <w:tcW w:w="11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7DBECF2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</w:rPr>
              <w:t>业绩分</w:t>
            </w:r>
          </w:p>
        </w:tc>
      </w:tr>
      <w:tr w14:paraId="5E73ED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91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 w14:paraId="2ECFA947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3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894D944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3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6080C072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1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D7B6744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1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03EFCE1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</w:tr>
      <w:tr w14:paraId="58E105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91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 w14:paraId="20416CC7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3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5433F91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3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842C825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1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6FECFF46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1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6BD9DDF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</w:tr>
      <w:tr w14:paraId="49AE59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91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 w14:paraId="221A92AA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3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2013A2B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3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4331B35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1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8198575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1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9E0121B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</w:tr>
      <w:tr w14:paraId="0D27B7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91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 w14:paraId="69C4A745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3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8558414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3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62ED835C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1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6F0E05BD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1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31DA75E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</w:tr>
      <w:tr w14:paraId="56FE43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91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 w14:paraId="0314E67F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3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FF812DF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3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D97F401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1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19639AF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1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4D84862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</w:tr>
      <w:tr w14:paraId="069624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91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 w14:paraId="18DAC33B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3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6F96E85C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3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7BE17E4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1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08008FF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1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E299B84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</w:tr>
      <w:tr w14:paraId="5271C2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91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 w14:paraId="196733FF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3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E3396F9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3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A687675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1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F28B307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1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A48ED12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</w:tr>
      <w:tr w14:paraId="415760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91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 w14:paraId="4715BEE6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3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D1B2DB5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3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702025C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1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1BE9D39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1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DB51235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</w:tr>
      <w:tr w14:paraId="627C0F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91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 w14:paraId="1EFAE17B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3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8AC31D6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3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A3F5B6F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1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CACE68F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1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D92CE42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</w:tr>
      <w:tr w14:paraId="7E1FD3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91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 w14:paraId="63A07F0E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3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D53643B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3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6CDEBB2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1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2486611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1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6037E76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</w:tr>
      <w:tr w14:paraId="670812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91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 w14:paraId="3DA32933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3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BE45FC4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3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495F9BA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1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02F7233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1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060E21C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</w:tr>
      <w:tr w14:paraId="43E06E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91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 w14:paraId="202F44CA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3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7CA9D6F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3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60CE97F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1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8622BB0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1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66894E0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</w:tr>
      <w:tr w14:paraId="249FE0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91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 w14:paraId="14E6A3B1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3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EFEC85D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3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9DDD2B6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1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5335356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1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0802D19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</w:tr>
      <w:tr w14:paraId="3CAEB4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91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 w14:paraId="6F81729F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3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F37B4DD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3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C6AD02A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1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B235112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1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09748F5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</w:tr>
    </w:tbl>
    <w:p w14:paraId="3541B4F3">
      <w:pPr>
        <w:jc w:val="center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 xml:space="preserve"> </w:t>
      </w:r>
      <w:r>
        <w:rPr>
          <w:rFonts w:ascii="微软雅黑" w:hAnsi="微软雅黑" w:eastAsia="微软雅黑" w:cs="微软雅黑"/>
          <w:sz w:val="28"/>
          <w:szCs w:val="28"/>
        </w:rPr>
        <w:t xml:space="preserve">                         </w:t>
      </w:r>
    </w:p>
    <w:p w14:paraId="41710CE1">
      <w:pPr>
        <w:jc w:val="center"/>
        <w:rPr>
          <w:rFonts w:ascii="微软雅黑" w:hAnsi="微软雅黑" w:eastAsia="微软雅黑" w:cs="微软雅黑"/>
          <w:sz w:val="28"/>
          <w:szCs w:val="28"/>
        </w:rPr>
      </w:pPr>
    </w:p>
    <w:p w14:paraId="7047F25C">
      <w:pPr>
        <w:jc w:val="center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团队负责人签名：</w:t>
      </w:r>
    </w:p>
    <w:p w14:paraId="0C4113BF">
      <w:pPr>
        <w:jc w:val="center"/>
      </w:pPr>
      <w:r>
        <w:rPr>
          <w:rFonts w:hint="eastAsia" w:ascii="微软雅黑" w:hAnsi="微软雅黑" w:eastAsia="微软雅黑" w:cs="微软雅黑"/>
          <w:sz w:val="28"/>
          <w:szCs w:val="28"/>
        </w:rPr>
        <w:t xml:space="preserve">                              年   月   日</w:t>
      </w:r>
    </w:p>
    <w:p w14:paraId="0F1C2C0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diMGRkMjlkMmU3MjY2ZTI2NjM5NjMzZGMyNjk4YTgifQ=="/>
  </w:docVars>
  <w:rsids>
    <w:rsidRoot w:val="340C2005"/>
    <w:rsid w:val="0B005A6C"/>
    <w:rsid w:val="107E1FD3"/>
    <w:rsid w:val="340C20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79</Words>
  <Characters>82</Characters>
  <Lines>0</Lines>
  <Paragraphs>0</Paragraphs>
  <TotalTime>2701</TotalTime>
  <ScaleCrop>false</ScaleCrop>
  <LinksUpToDate>false</LinksUpToDate>
  <CharactersWithSpaces>146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2023-01-05T11:28:00Z</dcterms:created>
  <dc:creator>Xuye</dc:creator>
  <cp:lastModifiedBy>王伟臻</cp:lastModifiedBy>
  <dcterms:modified xsi:type="dcterms:W3CDTF">2025-01-02T02:16:59Z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C87D3B198FB84EAF918D68AC87E8BCA6_12</vt:lpwstr>
  </property>
</Properties>
</file>